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80" w:rsidRPr="007B4980" w:rsidRDefault="007B4980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</w:p>
    <w:p w:rsidR="007B4980" w:rsidRPr="007B4980" w:rsidRDefault="004E5FA4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Discussion: 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Ethical and legal implications of prescribing drugs</w:t>
      </w:r>
    </w:p>
    <w:p w:rsidR="007B4980" w:rsidRP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  <w:r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Name</w:t>
      </w:r>
    </w:p>
    <w:p w:rsidR="007B4980" w:rsidRP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Date</w:t>
      </w:r>
    </w:p>
    <w:p w:rsidR="007B4980" w:rsidRPr="007B4980" w:rsidRDefault="007B4980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4980" w:rsidRDefault="007B4980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4980" w:rsidRDefault="007B4980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4980" w:rsidRDefault="007B4980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4980" w:rsidRPr="007B4980" w:rsidRDefault="007B4980" w:rsidP="007B4980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</w:pPr>
      <w:r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Ethical and legal implications of prescribing drugs</w:t>
      </w:r>
    </w:p>
    <w:p w:rsidR="00847BBF" w:rsidRPr="007B4980" w:rsidRDefault="00847BBF" w:rsidP="004E5FA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sz w:val="24"/>
          <w:szCs w:val="24"/>
        </w:rPr>
        <w:t xml:space="preserve">The </w:t>
      </w:r>
      <w:r w:rsidR="004E5FA4">
        <w:rPr>
          <w:rFonts w:ascii="Times New Roman" w:hAnsi="Times New Roman" w:cs="Times New Roman"/>
          <w:sz w:val="24"/>
          <w:szCs w:val="24"/>
        </w:rPr>
        <w:t xml:space="preserve">prescription of drugs is </w:t>
      </w:r>
      <w:r w:rsidR="0078052A" w:rsidRPr="007B4980">
        <w:rPr>
          <w:rFonts w:ascii="Times New Roman" w:hAnsi="Times New Roman" w:cs="Times New Roman"/>
          <w:sz w:val="24"/>
          <w:szCs w:val="24"/>
        </w:rPr>
        <w:t>dependent</w:t>
      </w:r>
      <w:r w:rsidRPr="007B4980">
        <w:rPr>
          <w:rFonts w:ascii="Times New Roman" w:hAnsi="Times New Roman" w:cs="Times New Roman"/>
          <w:sz w:val="24"/>
          <w:szCs w:val="24"/>
        </w:rPr>
        <w:t xml:space="preserve"> on the condition that the person is suffering from. In this case, the medical practitioner has made a mistake when administering drugs. According to the nursing code of </w:t>
      </w:r>
      <w:r w:rsidR="0078052A" w:rsidRPr="007B4980">
        <w:rPr>
          <w:rFonts w:ascii="Times New Roman" w:hAnsi="Times New Roman" w:cs="Times New Roman"/>
          <w:sz w:val="24"/>
          <w:szCs w:val="24"/>
        </w:rPr>
        <w:t>ethics</w:t>
      </w:r>
      <w:r w:rsidRPr="007B4980">
        <w:rPr>
          <w:rFonts w:ascii="Times New Roman" w:hAnsi="Times New Roman" w:cs="Times New Roman"/>
          <w:sz w:val="24"/>
          <w:szCs w:val="24"/>
        </w:rPr>
        <w:t xml:space="preserve">, </w:t>
      </w:r>
      <w:r w:rsidR="0078052A" w:rsidRPr="007B4980">
        <w:rPr>
          <w:rFonts w:ascii="Times New Roman" w:hAnsi="Times New Roman" w:cs="Times New Roman"/>
          <w:sz w:val="24"/>
          <w:szCs w:val="24"/>
        </w:rPr>
        <w:t>nurses owe</w:t>
      </w:r>
      <w:r w:rsidRPr="007B4980">
        <w:rPr>
          <w:rFonts w:ascii="Times New Roman" w:hAnsi="Times New Roman" w:cs="Times New Roman"/>
          <w:sz w:val="24"/>
          <w:szCs w:val="24"/>
        </w:rPr>
        <w:t xml:space="preserve"> the same duty of care as they do to the patients. In this case, this duty of care is violated when the nurse administers the wrong medication</w:t>
      </w:r>
      <w:r w:rsidR="007B4980" w:rsidRPr="007B4980">
        <w:rPr>
          <w:rFonts w:ascii="Times New Roman" w:hAnsi="Times New Roman" w:cs="Times New Roman"/>
          <w:sz w:val="24"/>
          <w:szCs w:val="24"/>
        </w:rPr>
        <w:t xml:space="preserve"> (</w:t>
      </w:r>
      <w:r w:rsidR="004E5FA4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Arcangelo, Peterson, Wilbur, 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&amp;</w:t>
      </w:r>
      <w:r w:rsidR="004E5FA4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 Reinhold, 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2017)</w:t>
      </w:r>
      <w:r w:rsidRPr="007B4980">
        <w:rPr>
          <w:rFonts w:ascii="Times New Roman" w:hAnsi="Times New Roman" w:cs="Times New Roman"/>
          <w:sz w:val="24"/>
          <w:szCs w:val="24"/>
        </w:rPr>
        <w:t xml:space="preserve">. From an ethics perspective the nurse is expected to alleviate the suffering </w:t>
      </w:r>
      <w:r w:rsidR="0078052A" w:rsidRPr="007B4980">
        <w:rPr>
          <w:rFonts w:ascii="Times New Roman" w:hAnsi="Times New Roman" w:cs="Times New Roman"/>
          <w:sz w:val="24"/>
          <w:szCs w:val="24"/>
        </w:rPr>
        <w:t>of</w:t>
      </w:r>
      <w:r w:rsidRPr="007B4980">
        <w:rPr>
          <w:rFonts w:ascii="Times New Roman" w:hAnsi="Times New Roman" w:cs="Times New Roman"/>
          <w:sz w:val="24"/>
          <w:szCs w:val="24"/>
        </w:rPr>
        <w:t xml:space="preserve"> the patient by providing him or her with the right quality of care rather than harming them. According to the ethics of duty, the </w:t>
      </w:r>
      <w:r w:rsidR="0078052A" w:rsidRPr="007B4980">
        <w:rPr>
          <w:rFonts w:ascii="Times New Roman" w:hAnsi="Times New Roman" w:cs="Times New Roman"/>
          <w:sz w:val="24"/>
          <w:szCs w:val="24"/>
        </w:rPr>
        <w:t>nurse has</w:t>
      </w:r>
      <w:r w:rsidRPr="007B4980">
        <w:rPr>
          <w:rFonts w:ascii="Times New Roman" w:hAnsi="Times New Roman" w:cs="Times New Roman"/>
          <w:sz w:val="24"/>
          <w:szCs w:val="24"/>
        </w:rPr>
        <w:t xml:space="preserve"> acted unethically, resulting in harm of the patient. The nurse has failed to promote the right and the </w:t>
      </w:r>
      <w:r w:rsidR="0078052A" w:rsidRPr="007B4980">
        <w:rPr>
          <w:rFonts w:ascii="Times New Roman" w:hAnsi="Times New Roman" w:cs="Times New Roman"/>
          <w:sz w:val="24"/>
          <w:szCs w:val="24"/>
        </w:rPr>
        <w:t>safety</w:t>
      </w:r>
      <w:r w:rsidRPr="007B4980">
        <w:rPr>
          <w:rFonts w:ascii="Times New Roman" w:hAnsi="Times New Roman" w:cs="Times New Roman"/>
          <w:sz w:val="24"/>
          <w:szCs w:val="24"/>
        </w:rPr>
        <w:t xml:space="preserve"> of the patient as required under the nursing code of ethics.</w:t>
      </w:r>
    </w:p>
    <w:p w:rsidR="00847BBF" w:rsidRPr="007B4980" w:rsidRDefault="00847BBF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sz w:val="24"/>
          <w:szCs w:val="24"/>
        </w:rPr>
        <w:t xml:space="preserve"> </w:t>
      </w:r>
      <w:r w:rsidR="004E5FA4">
        <w:rPr>
          <w:rFonts w:ascii="Times New Roman" w:hAnsi="Times New Roman" w:cs="Times New Roman"/>
          <w:sz w:val="24"/>
          <w:szCs w:val="24"/>
        </w:rPr>
        <w:tab/>
      </w:r>
      <w:r w:rsidRPr="007B4980">
        <w:rPr>
          <w:rFonts w:ascii="Times New Roman" w:hAnsi="Times New Roman" w:cs="Times New Roman"/>
          <w:sz w:val="24"/>
          <w:szCs w:val="24"/>
        </w:rPr>
        <w:t xml:space="preserve">From a legal perspective the nurse has been negligent in the administration </w:t>
      </w:r>
      <w:r w:rsidR="0078052A" w:rsidRPr="007B4980">
        <w:rPr>
          <w:rFonts w:ascii="Times New Roman" w:hAnsi="Times New Roman" w:cs="Times New Roman"/>
          <w:sz w:val="24"/>
          <w:szCs w:val="24"/>
        </w:rPr>
        <w:t>of</w:t>
      </w:r>
      <w:r w:rsidRPr="007B4980">
        <w:rPr>
          <w:rFonts w:ascii="Times New Roman" w:hAnsi="Times New Roman" w:cs="Times New Roman"/>
          <w:sz w:val="24"/>
          <w:szCs w:val="24"/>
        </w:rPr>
        <w:t xml:space="preserve"> drugs by administering doses meant for adults to a child. Negligence is punishable under the law. </w:t>
      </w:r>
      <w:r w:rsidR="0078052A" w:rsidRPr="007B4980">
        <w:rPr>
          <w:rFonts w:ascii="Times New Roman" w:hAnsi="Times New Roman" w:cs="Times New Roman"/>
          <w:sz w:val="24"/>
          <w:szCs w:val="24"/>
        </w:rPr>
        <w:t xml:space="preserve"> The </w:t>
      </w:r>
      <w:r w:rsidR="002515F6" w:rsidRPr="007B4980">
        <w:rPr>
          <w:rFonts w:ascii="Times New Roman" w:hAnsi="Times New Roman" w:cs="Times New Roman"/>
          <w:sz w:val="24"/>
          <w:szCs w:val="24"/>
        </w:rPr>
        <w:t>patient</w:t>
      </w:r>
      <w:r w:rsidR="0078052A" w:rsidRPr="007B4980">
        <w:rPr>
          <w:rFonts w:ascii="Times New Roman" w:hAnsi="Times New Roman" w:cs="Times New Roman"/>
          <w:sz w:val="24"/>
          <w:szCs w:val="24"/>
        </w:rPr>
        <w:t xml:space="preserve"> should be provided with the </w:t>
      </w:r>
      <w:r w:rsidR="002515F6" w:rsidRPr="007B4980">
        <w:rPr>
          <w:rFonts w:ascii="Times New Roman" w:hAnsi="Times New Roman" w:cs="Times New Roman"/>
          <w:sz w:val="24"/>
          <w:szCs w:val="24"/>
        </w:rPr>
        <w:t>drug</w:t>
      </w:r>
      <w:r w:rsidR="0078052A" w:rsidRPr="007B4980">
        <w:rPr>
          <w:rFonts w:ascii="Times New Roman" w:hAnsi="Times New Roman" w:cs="Times New Roman"/>
          <w:sz w:val="24"/>
          <w:szCs w:val="24"/>
        </w:rPr>
        <w:t xml:space="preserve"> as per the </w:t>
      </w:r>
      <w:r w:rsidR="008214E8" w:rsidRPr="007B4980">
        <w:rPr>
          <w:rFonts w:ascii="Times New Roman" w:hAnsi="Times New Roman" w:cs="Times New Roman"/>
          <w:sz w:val="24"/>
          <w:szCs w:val="24"/>
        </w:rPr>
        <w:t>prescriptions</w:t>
      </w:r>
      <w:r w:rsidR="007B4980" w:rsidRPr="007B4980">
        <w:rPr>
          <w:rFonts w:ascii="Times New Roman" w:hAnsi="Times New Roman" w:cs="Times New Roman"/>
          <w:sz w:val="24"/>
          <w:szCs w:val="24"/>
        </w:rPr>
        <w:t xml:space="preserve"> (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Arcangelo, Peterson, </w:t>
      </w:r>
      <w:r w:rsidR="004E5FA4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Wilbur, &amp; Reinhold, 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2017).</w:t>
      </w:r>
      <w:r w:rsidR="008214E8" w:rsidRPr="007B4980">
        <w:rPr>
          <w:rFonts w:ascii="Times New Roman" w:hAnsi="Times New Roman" w:cs="Times New Roman"/>
          <w:sz w:val="24"/>
          <w:szCs w:val="24"/>
        </w:rPr>
        <w:t xml:space="preserve"> Drugs</w:t>
      </w:r>
      <w:r w:rsidR="0078052A" w:rsidRPr="007B4980">
        <w:rPr>
          <w:rFonts w:ascii="Times New Roman" w:hAnsi="Times New Roman" w:cs="Times New Roman"/>
          <w:sz w:val="24"/>
          <w:szCs w:val="24"/>
        </w:rPr>
        <w:t xml:space="preserve"> that are not right for the condition or which are not meant for the specific age of the patient should not be administered otherwise the nurse is held liable for </w:t>
      </w:r>
      <w:r w:rsidR="002515F6" w:rsidRPr="007B4980">
        <w:rPr>
          <w:rFonts w:ascii="Times New Roman" w:hAnsi="Times New Roman" w:cs="Times New Roman"/>
          <w:sz w:val="24"/>
          <w:szCs w:val="24"/>
        </w:rPr>
        <w:t>absconding</w:t>
      </w:r>
      <w:r w:rsidR="0078052A" w:rsidRPr="007B4980">
        <w:rPr>
          <w:rFonts w:ascii="Times New Roman" w:hAnsi="Times New Roman" w:cs="Times New Roman"/>
          <w:sz w:val="24"/>
          <w:szCs w:val="24"/>
        </w:rPr>
        <w:t xml:space="preserve"> their duty of care and professional excellence towards the patient ins </w:t>
      </w:r>
      <w:r w:rsidR="002515F6" w:rsidRPr="007B4980">
        <w:rPr>
          <w:rFonts w:ascii="Times New Roman" w:hAnsi="Times New Roman" w:cs="Times New Roman"/>
          <w:sz w:val="24"/>
          <w:szCs w:val="24"/>
        </w:rPr>
        <w:t>service</w:t>
      </w:r>
      <w:r w:rsidR="0078052A" w:rsidRPr="007B4980">
        <w:rPr>
          <w:rFonts w:ascii="Times New Roman" w:hAnsi="Times New Roman" w:cs="Times New Roman"/>
          <w:sz w:val="24"/>
          <w:szCs w:val="24"/>
        </w:rPr>
        <w:t xml:space="preserve"> delivery.</w:t>
      </w:r>
    </w:p>
    <w:p w:rsidR="007B52B3" w:rsidRPr="007B4980" w:rsidRDefault="007B52B3" w:rsidP="004E5FA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sz w:val="24"/>
          <w:szCs w:val="24"/>
        </w:rPr>
        <w:t xml:space="preserve">There are </w:t>
      </w:r>
      <w:bookmarkStart w:id="0" w:name="_GoBack"/>
      <w:bookmarkEnd w:id="0"/>
      <w:r w:rsidRPr="007B4980">
        <w:rPr>
          <w:rFonts w:ascii="Times New Roman" w:hAnsi="Times New Roman" w:cs="Times New Roman"/>
          <w:sz w:val="24"/>
          <w:szCs w:val="24"/>
        </w:rPr>
        <w:t xml:space="preserve">well established approaches to addressing the above </w:t>
      </w:r>
      <w:r w:rsidR="008214E8" w:rsidRPr="007B4980">
        <w:rPr>
          <w:rFonts w:ascii="Times New Roman" w:hAnsi="Times New Roman" w:cs="Times New Roman"/>
          <w:sz w:val="24"/>
          <w:szCs w:val="24"/>
        </w:rPr>
        <w:t>scenario</w:t>
      </w:r>
      <w:r w:rsidRPr="007B4980">
        <w:rPr>
          <w:rFonts w:ascii="Times New Roman" w:hAnsi="Times New Roman" w:cs="Times New Roman"/>
          <w:sz w:val="24"/>
          <w:szCs w:val="24"/>
        </w:rPr>
        <w:t>. According to the American nurse ethics code, the nurses should protect the safety of the patient</w:t>
      </w:r>
      <w:r w:rsidR="00F628B8">
        <w:rPr>
          <w:rFonts w:ascii="Times New Roman" w:hAnsi="Times New Roman" w:cs="Times New Roman"/>
          <w:sz w:val="24"/>
          <w:szCs w:val="24"/>
        </w:rPr>
        <w:t xml:space="preserve"> (</w:t>
      </w:r>
      <w:r w:rsidR="00F628B8" w:rsidRPr="007B4980">
        <w:rPr>
          <w:rFonts w:ascii="Times New Roman" w:hAnsi="Times New Roman" w:cs="Times New Roman"/>
          <w:sz w:val="24"/>
          <w:szCs w:val="24"/>
        </w:rPr>
        <w:t>American Nurses Associa</w:t>
      </w:r>
      <w:r w:rsidR="00F628B8">
        <w:rPr>
          <w:rFonts w:ascii="Times New Roman" w:hAnsi="Times New Roman" w:cs="Times New Roman"/>
          <w:sz w:val="24"/>
          <w:szCs w:val="24"/>
        </w:rPr>
        <w:t>tion, 2019)</w:t>
      </w:r>
      <w:r w:rsidRPr="007B4980">
        <w:rPr>
          <w:rFonts w:ascii="Times New Roman" w:hAnsi="Times New Roman" w:cs="Times New Roman"/>
          <w:sz w:val="24"/>
          <w:szCs w:val="24"/>
        </w:rPr>
        <w:t xml:space="preserve">. This implies that they should be diligent in administering of the drugs. Equally, </w:t>
      </w:r>
      <w:r w:rsidR="004E232F" w:rsidRPr="007B4980">
        <w:rPr>
          <w:rFonts w:ascii="Times New Roman" w:hAnsi="Times New Roman" w:cs="Times New Roman"/>
          <w:sz w:val="24"/>
          <w:szCs w:val="24"/>
        </w:rPr>
        <w:t xml:space="preserve">under the nursing code, the nurses are also expected to exercise professionalism and </w:t>
      </w:r>
      <w:r w:rsidR="008E0A60" w:rsidRPr="007B4980">
        <w:rPr>
          <w:rFonts w:ascii="Times New Roman" w:hAnsi="Times New Roman" w:cs="Times New Roman"/>
          <w:sz w:val="24"/>
          <w:szCs w:val="24"/>
        </w:rPr>
        <w:t>expertise</w:t>
      </w:r>
      <w:r w:rsidR="004E232F" w:rsidRPr="007B4980">
        <w:rPr>
          <w:rFonts w:ascii="Times New Roman" w:hAnsi="Times New Roman" w:cs="Times New Roman"/>
          <w:sz w:val="24"/>
          <w:szCs w:val="24"/>
        </w:rPr>
        <w:t xml:space="preserve"> when dealing with the patients. It is thus important that the nurse ensures that the drugs are prescribed by a qualified doctor</w:t>
      </w:r>
      <w:r w:rsidR="004E5FA4">
        <w:rPr>
          <w:rFonts w:ascii="Times New Roman" w:hAnsi="Times New Roman" w:cs="Times New Roman"/>
          <w:sz w:val="24"/>
          <w:szCs w:val="24"/>
        </w:rPr>
        <w:t>, prescribed by a</w:t>
      </w:r>
      <w:r w:rsidR="004E232F" w:rsidRPr="007B4980">
        <w:rPr>
          <w:rFonts w:ascii="Times New Roman" w:hAnsi="Times New Roman" w:cs="Times New Roman"/>
          <w:sz w:val="24"/>
          <w:szCs w:val="24"/>
        </w:rPr>
        <w:t xml:space="preserve"> qualified </w:t>
      </w:r>
      <w:r w:rsidR="008E0A60" w:rsidRPr="007B4980">
        <w:rPr>
          <w:rFonts w:ascii="Times New Roman" w:hAnsi="Times New Roman" w:cs="Times New Roman"/>
          <w:sz w:val="24"/>
          <w:szCs w:val="24"/>
        </w:rPr>
        <w:t>pharmacist</w:t>
      </w:r>
      <w:r w:rsidR="004E232F" w:rsidRPr="007B4980">
        <w:rPr>
          <w:rFonts w:ascii="Times New Roman" w:hAnsi="Times New Roman" w:cs="Times New Roman"/>
          <w:sz w:val="24"/>
          <w:szCs w:val="24"/>
        </w:rPr>
        <w:t xml:space="preserve"> and </w:t>
      </w:r>
      <w:r w:rsidR="008E0A60" w:rsidRPr="007B4980">
        <w:rPr>
          <w:rFonts w:ascii="Times New Roman" w:hAnsi="Times New Roman" w:cs="Times New Roman"/>
          <w:sz w:val="24"/>
          <w:szCs w:val="24"/>
        </w:rPr>
        <w:t>administered</w:t>
      </w:r>
      <w:r w:rsidR="004E232F" w:rsidRPr="007B4980">
        <w:rPr>
          <w:rFonts w:ascii="Times New Roman" w:hAnsi="Times New Roman" w:cs="Times New Roman"/>
          <w:sz w:val="24"/>
          <w:szCs w:val="24"/>
        </w:rPr>
        <w:t xml:space="preserve"> </w:t>
      </w:r>
      <w:r w:rsidR="004E5FA4">
        <w:rPr>
          <w:rFonts w:ascii="Times New Roman" w:hAnsi="Times New Roman" w:cs="Times New Roman"/>
          <w:sz w:val="24"/>
          <w:szCs w:val="24"/>
        </w:rPr>
        <w:t>to</w:t>
      </w:r>
      <w:r w:rsidR="004E232F" w:rsidRPr="007B4980">
        <w:rPr>
          <w:rFonts w:ascii="Times New Roman" w:hAnsi="Times New Roman" w:cs="Times New Roman"/>
          <w:sz w:val="24"/>
          <w:szCs w:val="24"/>
        </w:rPr>
        <w:t xml:space="preserve"> the patient as required. The safety of the patient </w:t>
      </w:r>
      <w:r w:rsidR="008E0A60" w:rsidRPr="007B4980">
        <w:rPr>
          <w:rFonts w:ascii="Times New Roman" w:hAnsi="Times New Roman" w:cs="Times New Roman"/>
          <w:sz w:val="24"/>
          <w:szCs w:val="24"/>
        </w:rPr>
        <w:t>will be</w:t>
      </w:r>
      <w:r w:rsidR="004E232F" w:rsidRPr="007B4980">
        <w:rPr>
          <w:rFonts w:ascii="Times New Roman" w:hAnsi="Times New Roman" w:cs="Times New Roman"/>
          <w:sz w:val="24"/>
          <w:szCs w:val="24"/>
        </w:rPr>
        <w:t xml:space="preserve"> enhanced.</w:t>
      </w:r>
    </w:p>
    <w:p w:rsidR="008E0A60" w:rsidRPr="007B4980" w:rsidRDefault="005551C6" w:rsidP="004E5FA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sz w:val="24"/>
          <w:szCs w:val="24"/>
        </w:rPr>
        <w:t xml:space="preserve">In order to limit the instances of poor administration of drugs, the nurses should collaborate with patients and their family members. Patient centered care requires that the nurse gathers all </w:t>
      </w:r>
      <w:r w:rsidR="00E936B4" w:rsidRPr="007B4980">
        <w:rPr>
          <w:rFonts w:ascii="Times New Roman" w:hAnsi="Times New Roman" w:cs="Times New Roman"/>
          <w:sz w:val="24"/>
          <w:szCs w:val="24"/>
        </w:rPr>
        <w:t>of</w:t>
      </w:r>
      <w:r w:rsidRPr="007B4980">
        <w:rPr>
          <w:rFonts w:ascii="Times New Roman" w:hAnsi="Times New Roman" w:cs="Times New Roman"/>
          <w:sz w:val="24"/>
          <w:szCs w:val="24"/>
        </w:rPr>
        <w:t xml:space="preserve"> the relevant information before delivering care. </w:t>
      </w:r>
      <w:r w:rsidR="00A657B6" w:rsidRPr="007B4980">
        <w:rPr>
          <w:rFonts w:ascii="Times New Roman" w:hAnsi="Times New Roman" w:cs="Times New Roman"/>
          <w:sz w:val="24"/>
          <w:szCs w:val="24"/>
        </w:rPr>
        <w:t>This process increases</w:t>
      </w:r>
      <w:r w:rsidRPr="007B4980">
        <w:rPr>
          <w:rFonts w:ascii="Times New Roman" w:hAnsi="Times New Roman" w:cs="Times New Roman"/>
          <w:sz w:val="24"/>
          <w:szCs w:val="24"/>
        </w:rPr>
        <w:t xml:space="preserve"> their understanding of the conditions and the patient history thus increasing chances of proper administration </w:t>
      </w:r>
      <w:r w:rsidR="00A657B6" w:rsidRPr="007B4980">
        <w:rPr>
          <w:rFonts w:ascii="Times New Roman" w:hAnsi="Times New Roman" w:cs="Times New Roman"/>
          <w:sz w:val="24"/>
          <w:szCs w:val="24"/>
        </w:rPr>
        <w:t>of</w:t>
      </w:r>
      <w:r w:rsidRPr="007B4980">
        <w:rPr>
          <w:rFonts w:ascii="Times New Roman" w:hAnsi="Times New Roman" w:cs="Times New Roman"/>
          <w:sz w:val="24"/>
          <w:szCs w:val="24"/>
        </w:rPr>
        <w:t xml:space="preserve"> care to patients.</w:t>
      </w:r>
      <w:r w:rsidR="00A67E5A" w:rsidRPr="007B4980">
        <w:rPr>
          <w:rFonts w:ascii="Times New Roman" w:hAnsi="Times New Roman" w:cs="Times New Roman"/>
          <w:sz w:val="24"/>
          <w:szCs w:val="24"/>
        </w:rPr>
        <w:t xml:space="preserve"> Proper understanding of the abbreviations used in prescription </w:t>
      </w:r>
      <w:r w:rsidR="00A657B6" w:rsidRPr="007B4980">
        <w:rPr>
          <w:rFonts w:ascii="Times New Roman" w:hAnsi="Times New Roman" w:cs="Times New Roman"/>
          <w:sz w:val="24"/>
          <w:szCs w:val="24"/>
        </w:rPr>
        <w:t>drugs</w:t>
      </w:r>
      <w:r w:rsidR="00A67E5A" w:rsidRPr="007B4980">
        <w:rPr>
          <w:rFonts w:ascii="Times New Roman" w:hAnsi="Times New Roman" w:cs="Times New Roman"/>
          <w:sz w:val="24"/>
          <w:szCs w:val="24"/>
        </w:rPr>
        <w:t xml:space="preserve"> is also important among nurses. It will ensure that the right </w:t>
      </w:r>
      <w:r w:rsidR="00A657B6" w:rsidRPr="007B4980">
        <w:rPr>
          <w:rFonts w:ascii="Times New Roman" w:hAnsi="Times New Roman" w:cs="Times New Roman"/>
          <w:sz w:val="24"/>
          <w:szCs w:val="24"/>
        </w:rPr>
        <w:t>drugs</w:t>
      </w:r>
      <w:r w:rsidR="00A67E5A" w:rsidRPr="007B4980">
        <w:rPr>
          <w:rFonts w:ascii="Times New Roman" w:hAnsi="Times New Roman" w:cs="Times New Roman"/>
          <w:sz w:val="24"/>
          <w:szCs w:val="24"/>
        </w:rPr>
        <w:t xml:space="preserve"> are </w:t>
      </w:r>
      <w:r w:rsidR="00A657B6" w:rsidRPr="007B4980">
        <w:rPr>
          <w:rFonts w:ascii="Times New Roman" w:hAnsi="Times New Roman" w:cs="Times New Roman"/>
          <w:sz w:val="24"/>
          <w:szCs w:val="24"/>
        </w:rPr>
        <w:t>administered for</w:t>
      </w:r>
      <w:r w:rsidR="00A67E5A" w:rsidRPr="007B4980">
        <w:rPr>
          <w:rFonts w:ascii="Times New Roman" w:hAnsi="Times New Roman" w:cs="Times New Roman"/>
          <w:sz w:val="24"/>
          <w:szCs w:val="24"/>
        </w:rPr>
        <w:t xml:space="preserve"> the right individuals and the right conditions.</w:t>
      </w:r>
      <w:r w:rsidR="00C23BB9" w:rsidRPr="007B4980">
        <w:rPr>
          <w:rFonts w:ascii="Times New Roman" w:hAnsi="Times New Roman" w:cs="Times New Roman"/>
          <w:sz w:val="24"/>
          <w:szCs w:val="24"/>
        </w:rPr>
        <w:t xml:space="preserve"> Error prone </w:t>
      </w:r>
      <w:r w:rsidR="00A657B6" w:rsidRPr="007B4980">
        <w:rPr>
          <w:rFonts w:ascii="Times New Roman" w:hAnsi="Times New Roman" w:cs="Times New Roman"/>
          <w:sz w:val="24"/>
          <w:szCs w:val="24"/>
        </w:rPr>
        <w:t>abbreviations</w:t>
      </w:r>
      <w:r w:rsidR="00C23BB9" w:rsidRPr="007B4980">
        <w:rPr>
          <w:rFonts w:ascii="Times New Roman" w:hAnsi="Times New Roman" w:cs="Times New Roman"/>
          <w:sz w:val="24"/>
          <w:szCs w:val="24"/>
        </w:rPr>
        <w:t xml:space="preserve"> of drugs should be counter checked tor avoided to avoid confusion of the nurses by the </w:t>
      </w:r>
      <w:r w:rsidR="00A657B6" w:rsidRPr="007B4980">
        <w:rPr>
          <w:rFonts w:ascii="Times New Roman" w:hAnsi="Times New Roman" w:cs="Times New Roman"/>
          <w:sz w:val="24"/>
          <w:szCs w:val="24"/>
        </w:rPr>
        <w:t>writings</w:t>
      </w:r>
      <w:r w:rsidR="00C23BB9" w:rsidRPr="007B4980">
        <w:rPr>
          <w:rFonts w:ascii="Times New Roman" w:hAnsi="Times New Roman" w:cs="Times New Roman"/>
          <w:sz w:val="24"/>
          <w:szCs w:val="24"/>
        </w:rPr>
        <w:t xml:space="preserve"> of the prescribers</w:t>
      </w:r>
      <w:r w:rsidR="007B4980" w:rsidRPr="007B4980">
        <w:rPr>
          <w:rFonts w:ascii="Times New Roman" w:hAnsi="Times New Roman" w:cs="Times New Roman"/>
          <w:sz w:val="24"/>
          <w:szCs w:val="24"/>
        </w:rPr>
        <w:t xml:space="preserve"> (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Arc</w:t>
      </w:r>
      <w:r w:rsidR="00E936B4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angelo, Peterson, 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Wilbur,</w:t>
      </w:r>
      <w:r w:rsidR="00E936B4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 &amp; Reinhold, </w:t>
      </w:r>
      <w:r w:rsidR="007B4980"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>2017).</w:t>
      </w:r>
      <w:r w:rsidR="00C23BB9" w:rsidRPr="007B4980">
        <w:rPr>
          <w:rFonts w:ascii="Times New Roman" w:hAnsi="Times New Roman" w:cs="Times New Roman"/>
          <w:sz w:val="24"/>
          <w:szCs w:val="24"/>
        </w:rPr>
        <w:t xml:space="preserve"> The health care </w:t>
      </w:r>
      <w:r w:rsidR="00A657B6" w:rsidRPr="007B4980">
        <w:rPr>
          <w:rFonts w:ascii="Times New Roman" w:hAnsi="Times New Roman" w:cs="Times New Roman"/>
          <w:sz w:val="24"/>
          <w:szCs w:val="24"/>
        </w:rPr>
        <w:t>providers issuing the drug owe</w:t>
      </w:r>
      <w:r w:rsidR="00C23BB9" w:rsidRPr="007B4980">
        <w:rPr>
          <w:rFonts w:ascii="Times New Roman" w:hAnsi="Times New Roman" w:cs="Times New Roman"/>
          <w:sz w:val="24"/>
          <w:szCs w:val="24"/>
        </w:rPr>
        <w:t xml:space="preserve"> a duty of care under the law to provide the patient with the right drug.</w:t>
      </w:r>
      <w:r w:rsidR="00A657B6" w:rsidRPr="007B4980">
        <w:rPr>
          <w:rFonts w:ascii="Times New Roman" w:hAnsi="Times New Roman" w:cs="Times New Roman"/>
          <w:sz w:val="24"/>
          <w:szCs w:val="24"/>
        </w:rPr>
        <w:t xml:space="preserve"> In order to avoid confusion during drug administration, proper labeling is important. This would limit chances of confusing these drugs among the prescribers and the nurses</w:t>
      </w:r>
    </w:p>
    <w:p w:rsidR="00A657B6" w:rsidRPr="007B4980" w:rsidRDefault="00A657B6" w:rsidP="00E936B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sz w:val="24"/>
          <w:szCs w:val="24"/>
        </w:rPr>
        <w:t xml:space="preserve">Preparedness and having professional competency is a key step that will limit unethical and illegal treatment of </w:t>
      </w:r>
      <w:r w:rsidR="00E936B4" w:rsidRPr="007B4980">
        <w:rPr>
          <w:rFonts w:ascii="Times New Roman" w:hAnsi="Times New Roman" w:cs="Times New Roman"/>
          <w:sz w:val="24"/>
          <w:szCs w:val="24"/>
        </w:rPr>
        <w:t>patients</w:t>
      </w:r>
      <w:r w:rsidRPr="007B4980">
        <w:rPr>
          <w:rFonts w:ascii="Times New Roman" w:hAnsi="Times New Roman" w:cs="Times New Roman"/>
          <w:sz w:val="24"/>
          <w:szCs w:val="24"/>
        </w:rPr>
        <w:t xml:space="preserve"> or wrongful administration of drugs. Skills should be shared between </w:t>
      </w:r>
      <w:r w:rsidR="00E936B4" w:rsidRPr="007B4980">
        <w:rPr>
          <w:rFonts w:ascii="Times New Roman" w:hAnsi="Times New Roman" w:cs="Times New Roman"/>
          <w:sz w:val="24"/>
          <w:szCs w:val="24"/>
        </w:rPr>
        <w:t>those</w:t>
      </w:r>
      <w:r w:rsidRPr="007B4980">
        <w:rPr>
          <w:rFonts w:ascii="Times New Roman" w:hAnsi="Times New Roman" w:cs="Times New Roman"/>
          <w:sz w:val="24"/>
          <w:szCs w:val="24"/>
        </w:rPr>
        <w:t xml:space="preserve"> issuing the </w:t>
      </w:r>
      <w:r w:rsidR="00E936B4" w:rsidRPr="007B4980">
        <w:rPr>
          <w:rFonts w:ascii="Times New Roman" w:hAnsi="Times New Roman" w:cs="Times New Roman"/>
          <w:sz w:val="24"/>
          <w:szCs w:val="24"/>
        </w:rPr>
        <w:t>prescriptions</w:t>
      </w:r>
      <w:r w:rsidRPr="007B4980">
        <w:rPr>
          <w:rFonts w:ascii="Times New Roman" w:hAnsi="Times New Roman" w:cs="Times New Roman"/>
          <w:sz w:val="24"/>
          <w:szCs w:val="24"/>
        </w:rPr>
        <w:t xml:space="preserve"> and the nurses, ensuring that no conf</w:t>
      </w:r>
      <w:r w:rsidR="00E936B4">
        <w:rPr>
          <w:rFonts w:ascii="Times New Roman" w:hAnsi="Times New Roman" w:cs="Times New Roman"/>
          <w:sz w:val="24"/>
          <w:szCs w:val="24"/>
        </w:rPr>
        <w:t>usion</w:t>
      </w:r>
      <w:r w:rsidRPr="007B4980">
        <w:rPr>
          <w:rFonts w:ascii="Times New Roman" w:hAnsi="Times New Roman" w:cs="Times New Roman"/>
          <w:sz w:val="24"/>
          <w:szCs w:val="24"/>
        </w:rPr>
        <w:t xml:space="preserve"> in administration </w:t>
      </w:r>
      <w:r w:rsidR="00E936B4" w:rsidRPr="007B4980">
        <w:rPr>
          <w:rFonts w:ascii="Times New Roman" w:hAnsi="Times New Roman" w:cs="Times New Roman"/>
          <w:sz w:val="24"/>
          <w:szCs w:val="24"/>
        </w:rPr>
        <w:t>of</w:t>
      </w:r>
      <w:r w:rsidRPr="007B4980">
        <w:rPr>
          <w:rFonts w:ascii="Times New Roman" w:hAnsi="Times New Roman" w:cs="Times New Roman"/>
          <w:sz w:val="24"/>
          <w:szCs w:val="24"/>
        </w:rPr>
        <w:t xml:space="preserve"> such drugs </w:t>
      </w:r>
      <w:r w:rsidR="00E936B4" w:rsidRPr="007B4980">
        <w:rPr>
          <w:rFonts w:ascii="Times New Roman" w:hAnsi="Times New Roman" w:cs="Times New Roman"/>
          <w:sz w:val="24"/>
          <w:szCs w:val="24"/>
        </w:rPr>
        <w:t>has</w:t>
      </w:r>
      <w:r w:rsidRPr="007B4980">
        <w:rPr>
          <w:rFonts w:ascii="Times New Roman" w:hAnsi="Times New Roman" w:cs="Times New Roman"/>
          <w:sz w:val="24"/>
          <w:szCs w:val="24"/>
        </w:rPr>
        <w:t xml:space="preserve"> occurred. It is also important to train patients and family </w:t>
      </w:r>
      <w:r w:rsidR="00E936B4" w:rsidRPr="007B4980">
        <w:rPr>
          <w:rFonts w:ascii="Times New Roman" w:hAnsi="Times New Roman" w:cs="Times New Roman"/>
          <w:sz w:val="24"/>
          <w:szCs w:val="24"/>
        </w:rPr>
        <w:t>members</w:t>
      </w:r>
      <w:r w:rsidRPr="007B4980">
        <w:rPr>
          <w:rFonts w:ascii="Times New Roman" w:hAnsi="Times New Roman" w:cs="Times New Roman"/>
          <w:sz w:val="24"/>
          <w:szCs w:val="24"/>
        </w:rPr>
        <w:t xml:space="preserve"> on how to </w:t>
      </w:r>
      <w:r w:rsidR="00E936B4" w:rsidRPr="007B4980">
        <w:rPr>
          <w:rFonts w:ascii="Times New Roman" w:hAnsi="Times New Roman" w:cs="Times New Roman"/>
          <w:sz w:val="24"/>
          <w:szCs w:val="24"/>
        </w:rPr>
        <w:t>administer</w:t>
      </w:r>
      <w:r w:rsidRPr="007B4980">
        <w:rPr>
          <w:rFonts w:ascii="Times New Roman" w:hAnsi="Times New Roman" w:cs="Times New Roman"/>
          <w:sz w:val="24"/>
          <w:szCs w:val="24"/>
        </w:rPr>
        <w:t xml:space="preserve"> drugs in the </w:t>
      </w:r>
      <w:r w:rsidR="00E936B4" w:rsidRPr="007B4980">
        <w:rPr>
          <w:rFonts w:ascii="Times New Roman" w:hAnsi="Times New Roman" w:cs="Times New Roman"/>
          <w:sz w:val="24"/>
          <w:szCs w:val="24"/>
        </w:rPr>
        <w:t>right</w:t>
      </w:r>
      <w:r w:rsidRPr="007B4980">
        <w:rPr>
          <w:rFonts w:ascii="Times New Roman" w:hAnsi="Times New Roman" w:cs="Times New Roman"/>
          <w:sz w:val="24"/>
          <w:szCs w:val="24"/>
        </w:rPr>
        <w:t xml:space="preserve"> doses and type. While the prescriptions may be right, confusion among the patients may also result in risky drug administration. Focusing on the best </w:t>
      </w:r>
      <w:r w:rsidR="00E936B4" w:rsidRPr="007B4980">
        <w:rPr>
          <w:rFonts w:ascii="Times New Roman" w:hAnsi="Times New Roman" w:cs="Times New Roman"/>
          <w:sz w:val="24"/>
          <w:szCs w:val="24"/>
        </w:rPr>
        <w:t>interest</w:t>
      </w:r>
      <w:r w:rsidRPr="007B4980">
        <w:rPr>
          <w:rFonts w:ascii="Times New Roman" w:hAnsi="Times New Roman" w:cs="Times New Roman"/>
          <w:sz w:val="24"/>
          <w:szCs w:val="24"/>
        </w:rPr>
        <w:t xml:space="preserve"> of the patient and using evidence based </w:t>
      </w:r>
      <w:r w:rsidR="00E936B4" w:rsidRPr="007B4980">
        <w:rPr>
          <w:rFonts w:ascii="Times New Roman" w:hAnsi="Times New Roman" w:cs="Times New Roman"/>
          <w:sz w:val="24"/>
          <w:szCs w:val="24"/>
        </w:rPr>
        <w:t>practice</w:t>
      </w:r>
      <w:r w:rsidRPr="007B4980">
        <w:rPr>
          <w:rFonts w:ascii="Times New Roman" w:hAnsi="Times New Roman" w:cs="Times New Roman"/>
          <w:sz w:val="24"/>
          <w:szCs w:val="24"/>
        </w:rPr>
        <w:t xml:space="preserve"> and prescription will limit chances of legal and ethical lapse in nursing practice</w:t>
      </w:r>
    </w:p>
    <w:p w:rsidR="00A657B6" w:rsidRPr="007B4980" w:rsidRDefault="00A657B6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sz w:val="24"/>
          <w:szCs w:val="24"/>
        </w:rPr>
        <w:t>References</w:t>
      </w:r>
    </w:p>
    <w:p w:rsidR="00E936B4" w:rsidRDefault="007B4980" w:rsidP="007B49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4980">
        <w:rPr>
          <w:rFonts w:ascii="Times New Roman" w:hAnsi="Times New Roman" w:cs="Times New Roman"/>
          <w:sz w:val="24"/>
          <w:szCs w:val="24"/>
        </w:rPr>
        <w:t xml:space="preserve">American Nurses Association (2019). Nurses code of ethics. Retrieved from </w:t>
      </w:r>
    </w:p>
    <w:p w:rsidR="007B4980" w:rsidRPr="007B4980" w:rsidRDefault="00E936B4" w:rsidP="00E936B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6B4">
        <w:rPr>
          <w:rFonts w:ascii="Times New Roman" w:hAnsi="Times New Roman" w:cs="Times New Roman"/>
          <w:sz w:val="24"/>
          <w:szCs w:val="24"/>
        </w:rPr>
        <w:t>https://www.nursingworld.org/practice-policy/nursing-excellence/ethics/code-of-ethics-</w:t>
      </w:r>
      <w:r w:rsidR="007B4980" w:rsidRPr="00E936B4">
        <w:rPr>
          <w:rFonts w:ascii="Times New Roman" w:hAnsi="Times New Roman" w:cs="Times New Roman"/>
          <w:sz w:val="24"/>
          <w:szCs w:val="24"/>
        </w:rPr>
        <w:t>for-nurses/</w:t>
      </w:r>
    </w:p>
    <w:p w:rsidR="00E936B4" w:rsidRPr="00E936B4" w:rsidRDefault="00A657B6" w:rsidP="007B4980">
      <w:pPr>
        <w:spacing w:line="48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6F6F6"/>
        </w:rPr>
      </w:pPr>
      <w:r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Arcangelo, V. P., Peterson, A. M., Wilbur, V., &amp; Reinhold, J. A. (Eds.). (2017). </w:t>
      </w:r>
      <w:r w:rsidRPr="00E936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6F6F6"/>
        </w:rPr>
        <w:t>Pharmaco</w:t>
      </w:r>
      <w:r w:rsidR="007B4980" w:rsidRPr="00E936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6F6F6"/>
        </w:rPr>
        <w:t xml:space="preserve"> </w:t>
      </w:r>
    </w:p>
    <w:p w:rsidR="00A657B6" w:rsidRPr="007B4980" w:rsidRDefault="00A657B6" w:rsidP="00E936B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6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6F6F6"/>
        </w:rPr>
        <w:t>therapeutics for advanced practice: A practical approach (4th ed.).</w:t>
      </w:r>
      <w:r w:rsidRPr="007B4980">
        <w:rPr>
          <w:rFonts w:ascii="Times New Roman" w:hAnsi="Times New Roman" w:cs="Times New Roman"/>
          <w:color w:val="222222"/>
          <w:sz w:val="24"/>
          <w:szCs w:val="24"/>
          <w:shd w:val="clear" w:color="auto" w:fill="F6F6F6"/>
        </w:rPr>
        <w:t xml:space="preserve"> Ambler, PA: Lippincott Williams &amp; Wilkins.</w:t>
      </w:r>
    </w:p>
    <w:sectPr w:rsidR="00A657B6" w:rsidRPr="007B4980" w:rsidSect="007B498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AD" w:rsidRDefault="006F26AD" w:rsidP="007B4980">
      <w:pPr>
        <w:spacing w:after="0" w:line="240" w:lineRule="auto"/>
      </w:pPr>
      <w:r>
        <w:separator/>
      </w:r>
    </w:p>
  </w:endnote>
  <w:endnote w:type="continuationSeparator" w:id="0">
    <w:p w:rsidR="006F26AD" w:rsidRDefault="006F26AD" w:rsidP="007B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AD" w:rsidRDefault="006F26AD" w:rsidP="007B4980">
      <w:pPr>
        <w:spacing w:after="0" w:line="240" w:lineRule="auto"/>
      </w:pPr>
      <w:r>
        <w:separator/>
      </w:r>
    </w:p>
  </w:footnote>
  <w:footnote w:type="continuationSeparator" w:id="0">
    <w:p w:rsidR="006F26AD" w:rsidRDefault="006F26AD" w:rsidP="007B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531696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980" w:rsidRPr="007B4980" w:rsidRDefault="004E5FA4" w:rsidP="007B4980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DISCUSSION: </w:t>
        </w:r>
        <w:r w:rsidR="007B4980" w:rsidRPr="007B498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B4980" w:rsidRPr="007B498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6F6F6"/>
          </w:rPr>
          <w:t>ETHICAL AND LEGAL IMPLICATIONS OF PRESCRIBING DRUGS</w:t>
        </w:r>
        <w:r w:rsidR="007B498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6F6F6"/>
          </w:rPr>
          <w:t xml:space="preserve">                               </w:t>
        </w:r>
        <w:r w:rsidR="007B4980" w:rsidRPr="007B4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980" w:rsidRPr="007B49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B4980" w:rsidRPr="007B4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8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B4980" w:rsidRPr="007B498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B4980" w:rsidRDefault="007B4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46596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980" w:rsidRPr="007B4980" w:rsidRDefault="007B4980" w:rsidP="007B4980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7B4980">
          <w:rPr>
            <w:rFonts w:ascii="Times New Roman" w:hAnsi="Times New Roman" w:cs="Times New Roman"/>
            <w:sz w:val="24"/>
            <w:szCs w:val="24"/>
          </w:rPr>
          <w:t xml:space="preserve">Running head: </w:t>
        </w:r>
        <w:r w:rsidR="004E5FA4">
          <w:rPr>
            <w:rFonts w:ascii="Times New Roman" w:hAnsi="Times New Roman" w:cs="Times New Roman"/>
            <w:sz w:val="24"/>
            <w:szCs w:val="24"/>
          </w:rPr>
          <w:t xml:space="preserve">DISCUSSION: </w:t>
        </w:r>
        <w:r w:rsidRPr="007B498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6F6F6"/>
          </w:rPr>
          <w:t>ETHICAL AND LEGAL IMPLICATIONS OF PRESCRIBING DRUGS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6F6F6"/>
          </w:rPr>
          <w:t xml:space="preserve">       </w:t>
        </w:r>
        <w:r w:rsidRPr="007B4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9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4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6A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498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B4980" w:rsidRDefault="007B4980" w:rsidP="007B4980">
    <w:pPr>
      <w:pStyle w:val="Header"/>
    </w:pPr>
  </w:p>
  <w:p w:rsidR="007B4980" w:rsidRDefault="007B4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56"/>
    <w:rsid w:val="002515F6"/>
    <w:rsid w:val="002A5856"/>
    <w:rsid w:val="00454DAF"/>
    <w:rsid w:val="004E232F"/>
    <w:rsid w:val="004E5FA4"/>
    <w:rsid w:val="005551C6"/>
    <w:rsid w:val="006F26AD"/>
    <w:rsid w:val="0078052A"/>
    <w:rsid w:val="007B4980"/>
    <w:rsid w:val="007B52B3"/>
    <w:rsid w:val="008214E8"/>
    <w:rsid w:val="00847BBF"/>
    <w:rsid w:val="008E0A60"/>
    <w:rsid w:val="00A657B6"/>
    <w:rsid w:val="00A67E5A"/>
    <w:rsid w:val="00C23BB9"/>
    <w:rsid w:val="00E936B4"/>
    <w:rsid w:val="00F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9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80"/>
  </w:style>
  <w:style w:type="paragraph" w:styleId="Footer">
    <w:name w:val="footer"/>
    <w:basedOn w:val="Normal"/>
    <w:link w:val="FooterChar"/>
    <w:uiPriority w:val="99"/>
    <w:unhideWhenUsed/>
    <w:rsid w:val="007B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9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80"/>
  </w:style>
  <w:style w:type="paragraph" w:styleId="Footer">
    <w:name w:val="footer"/>
    <w:basedOn w:val="Normal"/>
    <w:link w:val="FooterChar"/>
    <w:uiPriority w:val="99"/>
    <w:unhideWhenUsed/>
    <w:rsid w:val="007B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19</cp:revision>
  <dcterms:created xsi:type="dcterms:W3CDTF">2019-05-31T15:49:00Z</dcterms:created>
  <dcterms:modified xsi:type="dcterms:W3CDTF">2019-05-31T16:38:00Z</dcterms:modified>
</cp:coreProperties>
</file>