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77246" w14:textId="77777777" w:rsidR="00D72378" w:rsidRPr="00D72378" w:rsidRDefault="00D72378" w:rsidP="00D72378">
      <w:pPr>
        <w:spacing w:before="90" w:after="90"/>
        <w:outlineLvl w:val="2"/>
        <w:rPr>
          <w:rFonts w:ascii="Helvetica Neue" w:eastAsia="Times New Roman" w:hAnsi="Helvetica Neue" w:cs="Times New Roman"/>
          <w:b/>
          <w:bCs/>
          <w:color w:val="333333"/>
          <w:sz w:val="27"/>
          <w:szCs w:val="27"/>
          <w:lang w:eastAsia="en-GB"/>
        </w:rPr>
      </w:pPr>
      <w:r w:rsidRPr="00D72378">
        <w:rPr>
          <w:rFonts w:ascii="Helvetica Neue" w:eastAsia="Times New Roman" w:hAnsi="Helvetica Neue" w:cs="Times New Roman"/>
          <w:b/>
          <w:bCs/>
          <w:color w:val="333333"/>
          <w:sz w:val="27"/>
          <w:szCs w:val="27"/>
          <w:lang w:eastAsia="en-GB"/>
        </w:rPr>
        <w:t>Overview of Assignment</w:t>
      </w:r>
    </w:p>
    <w:p w14:paraId="3DD799B5" w14:textId="77777777" w:rsidR="00D72378" w:rsidRPr="00D72378" w:rsidRDefault="00D72378" w:rsidP="00D72378">
      <w:pPr>
        <w:spacing w:before="180" w:after="180"/>
        <w:rPr>
          <w:rFonts w:ascii="Helvetica Neue" w:eastAsia="Times New Roman" w:hAnsi="Helvetica Neue" w:cs="Times New Roman"/>
          <w:color w:val="333333"/>
          <w:sz w:val="21"/>
          <w:szCs w:val="21"/>
          <w:lang w:eastAsia="en-GB"/>
        </w:rPr>
      </w:pPr>
      <w:r w:rsidRPr="00D72378">
        <w:rPr>
          <w:rFonts w:ascii="Helvetica Neue" w:eastAsia="Times New Roman" w:hAnsi="Helvetica Neue" w:cs="Times New Roman"/>
          <w:b/>
          <w:bCs/>
          <w:color w:val="333333"/>
          <w:sz w:val="21"/>
          <w:szCs w:val="21"/>
          <w:u w:val="single"/>
          <w:lang w:eastAsia="en-GB"/>
        </w:rPr>
        <w:t>Background</w:t>
      </w:r>
      <w:r w:rsidRPr="00D72378">
        <w:rPr>
          <w:rFonts w:ascii="Helvetica Neue" w:eastAsia="Times New Roman" w:hAnsi="Helvetica Neue" w:cs="Times New Roman"/>
          <w:color w:val="333333"/>
          <w:sz w:val="21"/>
          <w:szCs w:val="21"/>
          <w:lang w:eastAsia="en-GB"/>
        </w:rPr>
        <w:t>:</w:t>
      </w:r>
    </w:p>
    <w:p w14:paraId="13308A06" w14:textId="77777777" w:rsidR="00D72378" w:rsidRPr="00D72378" w:rsidRDefault="00D72378" w:rsidP="00D72378">
      <w:pPr>
        <w:spacing w:before="180" w:after="180"/>
        <w:rPr>
          <w:rFonts w:ascii="Helvetica Neue" w:eastAsia="Times New Roman" w:hAnsi="Helvetica Neue" w:cs="Times New Roman"/>
          <w:color w:val="333333"/>
          <w:sz w:val="21"/>
          <w:szCs w:val="21"/>
          <w:lang w:eastAsia="en-GB"/>
        </w:rPr>
      </w:pPr>
      <w:r w:rsidRPr="00D72378">
        <w:rPr>
          <w:rFonts w:ascii="Helvetica Neue" w:eastAsia="Times New Roman" w:hAnsi="Helvetica Neue" w:cs="Times New Roman"/>
          <w:color w:val="333333"/>
          <w:sz w:val="21"/>
          <w:szCs w:val="21"/>
          <w:lang w:eastAsia="en-GB"/>
        </w:rPr>
        <w:t xml:space="preserve">As mental health nurses we work with </w:t>
      </w:r>
      <w:proofErr w:type="gramStart"/>
      <w:r w:rsidRPr="00D72378">
        <w:rPr>
          <w:rFonts w:ascii="Helvetica Neue" w:eastAsia="Times New Roman" w:hAnsi="Helvetica Neue" w:cs="Times New Roman"/>
          <w:color w:val="333333"/>
          <w:sz w:val="21"/>
          <w:szCs w:val="21"/>
          <w:lang w:eastAsia="en-GB"/>
        </w:rPr>
        <w:t>a number of</w:t>
      </w:r>
      <w:proofErr w:type="gramEnd"/>
      <w:r w:rsidRPr="00D72378">
        <w:rPr>
          <w:rFonts w:ascii="Helvetica Neue" w:eastAsia="Times New Roman" w:hAnsi="Helvetica Neue" w:cs="Times New Roman"/>
          <w:color w:val="333333"/>
          <w:sz w:val="21"/>
          <w:szCs w:val="21"/>
          <w:lang w:eastAsia="en-GB"/>
        </w:rPr>
        <w:t xml:space="preserve"> consumers with various mental health disorders. While there are </w:t>
      </w:r>
      <w:proofErr w:type="gramStart"/>
      <w:r w:rsidRPr="00D72378">
        <w:rPr>
          <w:rFonts w:ascii="Helvetica Neue" w:eastAsia="Times New Roman" w:hAnsi="Helvetica Neue" w:cs="Times New Roman"/>
          <w:color w:val="333333"/>
          <w:sz w:val="21"/>
          <w:szCs w:val="21"/>
          <w:lang w:eastAsia="en-GB"/>
        </w:rPr>
        <w:t>a number of</w:t>
      </w:r>
      <w:proofErr w:type="gramEnd"/>
      <w:r w:rsidRPr="00D72378">
        <w:rPr>
          <w:rFonts w:ascii="Helvetica Neue" w:eastAsia="Times New Roman" w:hAnsi="Helvetica Neue" w:cs="Times New Roman"/>
          <w:color w:val="333333"/>
          <w:sz w:val="21"/>
          <w:szCs w:val="21"/>
          <w:lang w:eastAsia="en-GB"/>
        </w:rPr>
        <w:t xml:space="preserve"> pharmacological interventions available to treat these disorders, it is important that MHNs incorporate psychological therapies in their practice.  </w:t>
      </w:r>
    </w:p>
    <w:p w14:paraId="482BD6C7" w14:textId="77777777" w:rsidR="00D72378" w:rsidRPr="00D72378" w:rsidRDefault="00D72378" w:rsidP="00D72378">
      <w:pPr>
        <w:spacing w:before="180" w:after="180"/>
        <w:rPr>
          <w:rFonts w:ascii="Helvetica Neue" w:eastAsia="Times New Roman" w:hAnsi="Helvetica Neue" w:cs="Times New Roman"/>
          <w:color w:val="333333"/>
          <w:sz w:val="21"/>
          <w:szCs w:val="21"/>
          <w:lang w:eastAsia="en-GB"/>
        </w:rPr>
      </w:pPr>
      <w:r w:rsidRPr="00D72378">
        <w:rPr>
          <w:rFonts w:ascii="Helvetica Neue" w:eastAsia="Times New Roman" w:hAnsi="Helvetica Neue" w:cs="Times New Roman"/>
          <w:color w:val="333333"/>
          <w:sz w:val="21"/>
          <w:szCs w:val="21"/>
          <w:lang w:eastAsia="en-GB"/>
        </w:rPr>
        <w:t>In the Final report of the Royal commission into Victoria’s mental health system, it was noted that despite an improvement in the evidence base for mental health care in areas such as cognitive behavioural therapy, many consumers are still missing out of this treatment (Royal Commission into Victoria’s mental health system, 2021). Also, Standard 7 of the Australian College of Mental Health Nurses Standard of Practice in Mental health Nursing states that “</w:t>
      </w:r>
      <w:r w:rsidRPr="00D72378">
        <w:rPr>
          <w:rFonts w:ascii="Helvetica Neue" w:eastAsia="Times New Roman" w:hAnsi="Helvetica Neue" w:cs="Times New Roman"/>
          <w:i/>
          <w:iCs/>
          <w:color w:val="333333"/>
          <w:sz w:val="21"/>
          <w:szCs w:val="21"/>
          <w:lang w:eastAsia="en-GB"/>
        </w:rPr>
        <w:t>The mental health nurse demonstrates evidence-based practice and actively promotes practice innovation through lifelong education, research, professional development, clinical supervision and reflective practice</w:t>
      </w:r>
      <w:r w:rsidRPr="00D72378">
        <w:rPr>
          <w:rFonts w:ascii="Helvetica Neue" w:eastAsia="Times New Roman" w:hAnsi="Helvetica Neue" w:cs="Times New Roman"/>
          <w:color w:val="333333"/>
          <w:sz w:val="21"/>
          <w:szCs w:val="21"/>
          <w:lang w:eastAsia="en-GB"/>
        </w:rPr>
        <w:t>” (Australian College of mental health nursing, 2010, p.6).</w:t>
      </w:r>
    </w:p>
    <w:p w14:paraId="54DB7EE3" w14:textId="681D5672" w:rsidR="00D72378" w:rsidRPr="00D72378" w:rsidRDefault="00D72378" w:rsidP="00D72378">
      <w:pPr>
        <w:spacing w:before="180" w:after="180"/>
        <w:rPr>
          <w:rFonts w:ascii="Helvetica Neue" w:eastAsia="Times New Roman" w:hAnsi="Helvetica Neue" w:cs="Times New Roman"/>
          <w:color w:val="333333"/>
          <w:sz w:val="21"/>
          <w:szCs w:val="21"/>
          <w:lang w:eastAsia="en-GB"/>
        </w:rPr>
      </w:pPr>
      <w:r w:rsidRPr="00D72378">
        <w:rPr>
          <w:rFonts w:ascii="Helvetica Neue" w:eastAsia="Times New Roman" w:hAnsi="Helvetica Neue" w:cs="Times New Roman"/>
          <w:color w:val="333333"/>
          <w:sz w:val="21"/>
          <w:szCs w:val="21"/>
          <w:lang w:eastAsia="en-GB"/>
        </w:rPr>
        <w:t>This essay presents an opportunity for you as a M</w:t>
      </w:r>
      <w:r>
        <w:rPr>
          <w:rFonts w:ascii="Helvetica Neue" w:eastAsia="Times New Roman" w:hAnsi="Helvetica Neue" w:cs="Times New Roman"/>
          <w:color w:val="333333"/>
          <w:sz w:val="21"/>
          <w:szCs w:val="21"/>
          <w:lang w:eastAsia="en-GB"/>
        </w:rPr>
        <w:t>ental health nurses</w:t>
      </w:r>
      <w:r w:rsidRPr="00D72378">
        <w:rPr>
          <w:rFonts w:ascii="Helvetica Neue" w:eastAsia="Times New Roman" w:hAnsi="Helvetica Neue" w:cs="Times New Roman"/>
          <w:color w:val="333333"/>
          <w:sz w:val="21"/>
          <w:szCs w:val="21"/>
          <w:lang w:eastAsia="en-GB"/>
        </w:rPr>
        <w:t xml:space="preserve"> to explore how you might incorporate psychotherapy within your clinical practice using a case scenario.  </w:t>
      </w:r>
    </w:p>
    <w:p w14:paraId="039FA834" w14:textId="77777777" w:rsidR="00D72378" w:rsidRPr="00D72378" w:rsidRDefault="00D72378" w:rsidP="00D72378">
      <w:pPr>
        <w:spacing w:before="180" w:after="180"/>
        <w:rPr>
          <w:rFonts w:ascii="Helvetica Neue" w:eastAsia="Times New Roman" w:hAnsi="Helvetica Neue" w:cs="Times New Roman"/>
          <w:color w:val="333333"/>
          <w:sz w:val="21"/>
          <w:szCs w:val="21"/>
          <w:lang w:eastAsia="en-GB"/>
        </w:rPr>
      </w:pPr>
      <w:r w:rsidRPr="00D72378">
        <w:rPr>
          <w:rFonts w:ascii="Helvetica Neue" w:eastAsia="Times New Roman" w:hAnsi="Helvetica Neue" w:cs="Times New Roman"/>
          <w:b/>
          <w:bCs/>
          <w:color w:val="333333"/>
          <w:sz w:val="21"/>
          <w:szCs w:val="21"/>
          <w:u w:val="single"/>
          <w:lang w:eastAsia="en-GB"/>
        </w:rPr>
        <w:t>Case Study (Stephen)</w:t>
      </w:r>
      <w:r w:rsidRPr="00D72378">
        <w:rPr>
          <w:rFonts w:ascii="Helvetica Neue" w:eastAsia="Times New Roman" w:hAnsi="Helvetica Neue" w:cs="Times New Roman"/>
          <w:b/>
          <w:bCs/>
          <w:color w:val="333333"/>
          <w:sz w:val="21"/>
          <w:szCs w:val="21"/>
          <w:lang w:eastAsia="en-GB"/>
        </w:rPr>
        <w:t>:</w:t>
      </w:r>
    </w:p>
    <w:p w14:paraId="1F048F49" w14:textId="77777777" w:rsidR="00D72378" w:rsidRPr="00D72378" w:rsidRDefault="00D72378" w:rsidP="00D72378">
      <w:pPr>
        <w:spacing w:before="180" w:after="180"/>
        <w:rPr>
          <w:rFonts w:ascii="Helvetica Neue" w:eastAsia="Times New Roman" w:hAnsi="Helvetica Neue" w:cs="Times New Roman"/>
          <w:color w:val="333333"/>
          <w:sz w:val="21"/>
          <w:szCs w:val="21"/>
          <w:lang w:eastAsia="en-GB"/>
        </w:rPr>
      </w:pPr>
      <w:r w:rsidRPr="00D72378">
        <w:rPr>
          <w:rFonts w:ascii="Helvetica Neue" w:eastAsia="Times New Roman" w:hAnsi="Helvetica Neue" w:cs="Times New Roman"/>
          <w:color w:val="333333"/>
          <w:sz w:val="21"/>
          <w:szCs w:val="21"/>
          <w:lang w:eastAsia="en-GB"/>
        </w:rPr>
        <w:t xml:space="preserve">Stephen is a 25-year-old single male with a diagnosis of schizoaffective disorder (depressive type) and history of sexual abuse as a child. He is currently living in a supported residential service (SRS) accommodation, unemployed and in receipt of the Jobseeker payment. Stephen has had several admissions into the acute in-patient unit and is currently receiving care through the mobile support and treatment service, MSTS (assertive community outreach team) on a compulsory treatment order under the mental health act. He was referred to the MSTS following several episodes of relapse mostly in the context of non-adherence to his medication and disengagement from services. Although when Stephen’s symptoms are well managed, he would often express desires to engage in goal directed activity such as finding a part-time job. His relapse signature includes, increased paranoid ideations about being under surveillance by government agencies, derogatory auditory </w:t>
      </w:r>
      <w:proofErr w:type="gramStart"/>
      <w:r w:rsidRPr="00D72378">
        <w:rPr>
          <w:rFonts w:ascii="Helvetica Neue" w:eastAsia="Times New Roman" w:hAnsi="Helvetica Neue" w:cs="Times New Roman"/>
          <w:color w:val="333333"/>
          <w:sz w:val="21"/>
          <w:szCs w:val="21"/>
          <w:lang w:eastAsia="en-GB"/>
        </w:rPr>
        <w:t>hallucinations</w:t>
      </w:r>
      <w:proofErr w:type="gramEnd"/>
      <w:r w:rsidRPr="00D72378">
        <w:rPr>
          <w:rFonts w:ascii="Helvetica Neue" w:eastAsia="Times New Roman" w:hAnsi="Helvetica Neue" w:cs="Times New Roman"/>
          <w:color w:val="333333"/>
          <w:sz w:val="21"/>
          <w:szCs w:val="21"/>
          <w:lang w:eastAsia="en-GB"/>
        </w:rPr>
        <w:t xml:space="preserve"> and ideas of reference from the TV. He also becomes quite preoccupied with sexual themes, believes he is dirty, unworthy and in need of cleansing (in the past he has tried drink a bleaching agent to obtain cleansing). He also has ongoing low mood, negative thoughts, hopeless, helpless and guilt themes. Stephen’s insight into his illness often fluctuates </w:t>
      </w:r>
      <w:proofErr w:type="gramStart"/>
      <w:r w:rsidRPr="00D72378">
        <w:rPr>
          <w:rFonts w:ascii="Helvetica Neue" w:eastAsia="Times New Roman" w:hAnsi="Helvetica Neue" w:cs="Times New Roman"/>
          <w:color w:val="333333"/>
          <w:sz w:val="21"/>
          <w:szCs w:val="21"/>
          <w:lang w:eastAsia="en-GB"/>
        </w:rPr>
        <w:t>during the course of</w:t>
      </w:r>
      <w:proofErr w:type="gramEnd"/>
      <w:r w:rsidRPr="00D72378">
        <w:rPr>
          <w:rFonts w:ascii="Helvetica Neue" w:eastAsia="Times New Roman" w:hAnsi="Helvetica Neue" w:cs="Times New Roman"/>
          <w:color w:val="333333"/>
          <w:sz w:val="21"/>
          <w:szCs w:val="21"/>
          <w:lang w:eastAsia="en-GB"/>
        </w:rPr>
        <w:t xml:space="preserve"> his illness.  </w:t>
      </w:r>
    </w:p>
    <w:p w14:paraId="0CF9A66F" w14:textId="77777777" w:rsidR="00D72378" w:rsidRPr="00D72378" w:rsidRDefault="00D72378" w:rsidP="00D72378">
      <w:pPr>
        <w:spacing w:before="180" w:after="180"/>
        <w:rPr>
          <w:rFonts w:ascii="Helvetica Neue" w:eastAsia="Times New Roman" w:hAnsi="Helvetica Neue" w:cs="Times New Roman"/>
          <w:color w:val="333333"/>
          <w:sz w:val="21"/>
          <w:szCs w:val="21"/>
          <w:lang w:eastAsia="en-GB"/>
        </w:rPr>
      </w:pPr>
      <w:r w:rsidRPr="00D72378">
        <w:rPr>
          <w:rFonts w:ascii="Helvetica Neue" w:eastAsia="Times New Roman" w:hAnsi="Helvetica Neue" w:cs="Times New Roman"/>
          <w:b/>
          <w:bCs/>
          <w:color w:val="333333"/>
          <w:sz w:val="21"/>
          <w:szCs w:val="21"/>
          <w:u w:val="single"/>
          <w:lang w:eastAsia="en-GB"/>
        </w:rPr>
        <w:t>Details of the Task</w:t>
      </w:r>
      <w:r w:rsidRPr="00D72378">
        <w:rPr>
          <w:rFonts w:ascii="Helvetica Neue" w:eastAsia="Times New Roman" w:hAnsi="Helvetica Neue" w:cs="Times New Roman"/>
          <w:color w:val="333333"/>
          <w:sz w:val="21"/>
          <w:szCs w:val="21"/>
          <w:lang w:eastAsia="en-GB"/>
        </w:rPr>
        <w:t>:</w:t>
      </w:r>
    </w:p>
    <w:p w14:paraId="6072ABAA" w14:textId="77777777" w:rsidR="00D72378" w:rsidRPr="00D72378" w:rsidRDefault="00D72378" w:rsidP="00D72378">
      <w:pPr>
        <w:spacing w:before="180" w:after="180"/>
        <w:rPr>
          <w:rFonts w:ascii="Helvetica Neue" w:eastAsia="Times New Roman" w:hAnsi="Helvetica Neue" w:cs="Times New Roman"/>
          <w:color w:val="333333"/>
          <w:sz w:val="21"/>
          <w:szCs w:val="21"/>
          <w:lang w:eastAsia="en-GB"/>
        </w:rPr>
      </w:pPr>
      <w:r w:rsidRPr="00D72378">
        <w:rPr>
          <w:rFonts w:ascii="Helvetica Neue" w:eastAsia="Times New Roman" w:hAnsi="Helvetica Neue" w:cs="Times New Roman"/>
          <w:color w:val="333333"/>
          <w:sz w:val="21"/>
          <w:szCs w:val="21"/>
          <w:lang w:eastAsia="en-GB"/>
        </w:rPr>
        <w:t>This case scenario of Stephen presents an opportunity as a clinician to work with a consumer who is non-adherent with treatment and who has ongoing negative thoughts and psychotic symptoms using the principles of motivational interviewing and cognitive behavioural therapy. The treatment setting could be either community or in-patient mental health (your approach could slightly differ depending on the setting).</w:t>
      </w:r>
    </w:p>
    <w:p w14:paraId="2A309391" w14:textId="77777777" w:rsidR="00D72378" w:rsidRPr="00D72378" w:rsidRDefault="00D72378" w:rsidP="00D72378">
      <w:pPr>
        <w:spacing w:before="180" w:after="180"/>
        <w:rPr>
          <w:rFonts w:ascii="Helvetica Neue" w:eastAsia="Times New Roman" w:hAnsi="Helvetica Neue" w:cs="Times New Roman"/>
          <w:color w:val="333333"/>
          <w:sz w:val="21"/>
          <w:szCs w:val="21"/>
          <w:lang w:eastAsia="en-GB"/>
        </w:rPr>
      </w:pPr>
      <w:r w:rsidRPr="00D72378">
        <w:rPr>
          <w:rFonts w:ascii="Helvetica Neue" w:eastAsia="Times New Roman" w:hAnsi="Helvetica Neue" w:cs="Times New Roman"/>
          <w:color w:val="333333"/>
          <w:sz w:val="21"/>
          <w:szCs w:val="21"/>
          <w:lang w:eastAsia="en-GB"/>
        </w:rPr>
        <w:t>The essay has 3 major components or areas that you will need to focus on:</w:t>
      </w:r>
    </w:p>
    <w:p w14:paraId="2499F05A" w14:textId="77777777" w:rsidR="00D72378" w:rsidRPr="00D72378" w:rsidRDefault="00D72378" w:rsidP="00D72378">
      <w:pPr>
        <w:numPr>
          <w:ilvl w:val="0"/>
          <w:numId w:val="1"/>
        </w:numPr>
        <w:spacing w:before="100" w:beforeAutospacing="1" w:after="100" w:afterAutospacing="1"/>
        <w:ind w:left="1095"/>
        <w:rPr>
          <w:rFonts w:ascii="Helvetica Neue" w:eastAsia="Times New Roman" w:hAnsi="Helvetica Neue" w:cs="Times New Roman"/>
          <w:color w:val="333333"/>
          <w:sz w:val="21"/>
          <w:szCs w:val="21"/>
          <w:lang w:eastAsia="en-GB"/>
        </w:rPr>
      </w:pPr>
      <w:r w:rsidRPr="00D72378">
        <w:rPr>
          <w:rFonts w:ascii="Helvetica Neue" w:eastAsia="Times New Roman" w:hAnsi="Helvetica Neue" w:cs="Times New Roman"/>
          <w:color w:val="333333"/>
          <w:sz w:val="21"/>
          <w:szCs w:val="21"/>
          <w:lang w:eastAsia="en-GB"/>
        </w:rPr>
        <w:t>An </w:t>
      </w:r>
      <w:r w:rsidRPr="00D72378">
        <w:rPr>
          <w:rFonts w:ascii="Helvetica Neue" w:eastAsia="Times New Roman" w:hAnsi="Helvetica Neue" w:cs="Times New Roman"/>
          <w:b/>
          <w:bCs/>
          <w:color w:val="333333"/>
          <w:sz w:val="21"/>
          <w:szCs w:val="21"/>
          <w:lang w:eastAsia="en-GB"/>
        </w:rPr>
        <w:t>introduction</w:t>
      </w:r>
      <w:r w:rsidRPr="00D72378">
        <w:rPr>
          <w:rFonts w:ascii="Helvetica Neue" w:eastAsia="Times New Roman" w:hAnsi="Helvetica Neue" w:cs="Times New Roman"/>
          <w:color w:val="333333"/>
          <w:sz w:val="21"/>
          <w:szCs w:val="21"/>
          <w:lang w:eastAsia="en-GB"/>
        </w:rPr>
        <w:t> that sets the scene for the essay, provides context and the scope of what your essay would be discussing. Approximately 300 words (Approx-1 page double spacing 12 font).</w:t>
      </w:r>
    </w:p>
    <w:p w14:paraId="40A67BE5" w14:textId="77777777" w:rsidR="00D72378" w:rsidRPr="00D72378" w:rsidRDefault="00D72378" w:rsidP="00D72378">
      <w:pPr>
        <w:numPr>
          <w:ilvl w:val="0"/>
          <w:numId w:val="1"/>
        </w:numPr>
        <w:spacing w:before="100" w:beforeAutospacing="1" w:after="100" w:afterAutospacing="1"/>
        <w:ind w:left="1095"/>
        <w:rPr>
          <w:rFonts w:ascii="Helvetica Neue" w:eastAsia="Times New Roman" w:hAnsi="Helvetica Neue" w:cs="Times New Roman"/>
          <w:color w:val="333333"/>
          <w:sz w:val="21"/>
          <w:szCs w:val="21"/>
          <w:lang w:eastAsia="en-GB"/>
        </w:rPr>
      </w:pPr>
      <w:r w:rsidRPr="00D72378">
        <w:rPr>
          <w:rFonts w:ascii="Helvetica Neue" w:eastAsia="Times New Roman" w:hAnsi="Helvetica Neue" w:cs="Times New Roman"/>
          <w:color w:val="333333"/>
          <w:sz w:val="21"/>
          <w:szCs w:val="21"/>
          <w:lang w:eastAsia="en-GB"/>
        </w:rPr>
        <w:t>Discuss how you would utilise the principles of </w:t>
      </w:r>
      <w:r w:rsidRPr="00D72378">
        <w:rPr>
          <w:rFonts w:ascii="Helvetica Neue" w:eastAsia="Times New Roman" w:hAnsi="Helvetica Neue" w:cs="Times New Roman"/>
          <w:b/>
          <w:bCs/>
          <w:color w:val="333333"/>
          <w:sz w:val="21"/>
          <w:szCs w:val="21"/>
          <w:lang w:eastAsia="en-GB"/>
        </w:rPr>
        <w:t>trans theoretical model of change and motivational interviewing</w:t>
      </w:r>
      <w:r w:rsidRPr="00D72378">
        <w:rPr>
          <w:rFonts w:ascii="Helvetica Neue" w:eastAsia="Times New Roman" w:hAnsi="Helvetica Neue" w:cs="Times New Roman"/>
          <w:color w:val="333333"/>
          <w:sz w:val="21"/>
          <w:szCs w:val="21"/>
          <w:lang w:eastAsia="en-GB"/>
        </w:rPr>
        <w:t> to support Stephen when it comes to him taking his medications as prescribed. Your discussion should be embedded within the available evidence-based literature. Approximately 600 words (Approx.- 2 pages double spacing 12 font).</w:t>
      </w:r>
    </w:p>
    <w:p w14:paraId="4DEBD9CE" w14:textId="77777777" w:rsidR="00D72378" w:rsidRPr="00D72378" w:rsidRDefault="00D72378" w:rsidP="00D72378">
      <w:pPr>
        <w:numPr>
          <w:ilvl w:val="0"/>
          <w:numId w:val="1"/>
        </w:numPr>
        <w:spacing w:before="100" w:beforeAutospacing="1" w:after="100" w:afterAutospacing="1"/>
        <w:ind w:left="1095"/>
        <w:rPr>
          <w:rFonts w:ascii="Helvetica Neue" w:eastAsia="Times New Roman" w:hAnsi="Helvetica Neue" w:cs="Times New Roman"/>
          <w:color w:val="333333"/>
          <w:sz w:val="21"/>
          <w:szCs w:val="21"/>
          <w:lang w:eastAsia="en-GB"/>
        </w:rPr>
      </w:pPr>
      <w:r w:rsidRPr="00D72378">
        <w:rPr>
          <w:rFonts w:ascii="Helvetica Neue" w:eastAsia="Times New Roman" w:hAnsi="Helvetica Neue" w:cs="Times New Roman"/>
          <w:color w:val="333333"/>
          <w:sz w:val="21"/>
          <w:szCs w:val="21"/>
          <w:lang w:eastAsia="en-GB"/>
        </w:rPr>
        <w:lastRenderedPageBreak/>
        <w:t>Discuss how you would utilise </w:t>
      </w:r>
      <w:r w:rsidRPr="00D72378">
        <w:rPr>
          <w:rFonts w:ascii="Helvetica Neue" w:eastAsia="Times New Roman" w:hAnsi="Helvetica Neue" w:cs="Times New Roman"/>
          <w:b/>
          <w:bCs/>
          <w:color w:val="333333"/>
          <w:sz w:val="21"/>
          <w:szCs w:val="21"/>
          <w:lang w:eastAsia="en-GB"/>
        </w:rPr>
        <w:t>cognitive behaviour therapy</w:t>
      </w:r>
      <w:r w:rsidRPr="00D72378">
        <w:rPr>
          <w:rFonts w:ascii="Helvetica Neue" w:eastAsia="Times New Roman" w:hAnsi="Helvetica Neue" w:cs="Times New Roman"/>
          <w:color w:val="333333"/>
          <w:sz w:val="21"/>
          <w:szCs w:val="21"/>
          <w:lang w:eastAsia="en-GB"/>
        </w:rPr>
        <w:t> when working with Stephen, embedding your approach within evidence-based literature. Approximately 600 words (Approx-2 pages double spacing 12 font). Please note, given the number of symptoms that Stephen is presenting with and your limitations with word limit, you will need to focus on specific symptoms rather than trying to cover all the symptoms listed.</w:t>
      </w:r>
    </w:p>
    <w:p w14:paraId="6C0F96F7" w14:textId="77777777" w:rsidR="00D72378" w:rsidRPr="00D72378" w:rsidRDefault="00D72378" w:rsidP="00D72378">
      <w:pPr>
        <w:rPr>
          <w:rFonts w:ascii="Times New Roman" w:eastAsia="Times New Roman" w:hAnsi="Times New Roman" w:cs="Times New Roman"/>
          <w:lang w:eastAsia="en-GB"/>
        </w:rPr>
      </w:pPr>
    </w:p>
    <w:p w14:paraId="70BFB085" w14:textId="77777777" w:rsidR="00D72378" w:rsidRPr="00D72378" w:rsidRDefault="00D72378" w:rsidP="00D72378">
      <w:pPr>
        <w:spacing w:before="180" w:after="180"/>
        <w:rPr>
          <w:rFonts w:ascii="Helvetica Neue" w:eastAsia="Times New Roman" w:hAnsi="Helvetica Neue" w:cs="Times New Roman"/>
          <w:color w:val="333333"/>
          <w:sz w:val="21"/>
          <w:szCs w:val="21"/>
          <w:lang w:eastAsia="en-GB"/>
        </w:rPr>
      </w:pPr>
      <w:r w:rsidRPr="00D72378">
        <w:rPr>
          <w:rFonts w:ascii="Helvetica Neue" w:eastAsia="Times New Roman" w:hAnsi="Helvetica Neue" w:cs="Times New Roman"/>
          <w:b/>
          <w:bCs/>
          <w:color w:val="333333"/>
          <w:sz w:val="28"/>
          <w:szCs w:val="28"/>
          <w:lang w:eastAsia="en-GB"/>
        </w:rPr>
        <w:t>Format</w:t>
      </w:r>
    </w:p>
    <w:p w14:paraId="04E3CEA3" w14:textId="77777777" w:rsidR="00D72378" w:rsidRPr="00D72378" w:rsidRDefault="00D72378" w:rsidP="00D72378">
      <w:pPr>
        <w:spacing w:before="180" w:after="180"/>
        <w:rPr>
          <w:rFonts w:ascii="Helvetica Neue" w:eastAsia="Times New Roman" w:hAnsi="Helvetica Neue" w:cs="Times New Roman"/>
          <w:color w:val="333333"/>
          <w:sz w:val="21"/>
          <w:szCs w:val="21"/>
          <w:lang w:eastAsia="en-GB"/>
        </w:rPr>
      </w:pPr>
      <w:r w:rsidRPr="00D72378">
        <w:rPr>
          <w:rFonts w:ascii="Helvetica Neue" w:eastAsia="Times New Roman" w:hAnsi="Helvetica Neue" w:cs="Times New Roman"/>
          <w:b/>
          <w:bCs/>
          <w:color w:val="333333"/>
          <w:sz w:val="21"/>
          <w:szCs w:val="21"/>
          <w:lang w:eastAsia="en-GB"/>
        </w:rPr>
        <w:t>Presentation and format requirements for Case study</w:t>
      </w:r>
      <w:r w:rsidRPr="00D72378">
        <w:rPr>
          <w:rFonts w:ascii="Helvetica Neue" w:eastAsia="Times New Roman" w:hAnsi="Helvetica Neue" w:cs="Times New Roman"/>
          <w:color w:val="333333"/>
          <w:sz w:val="21"/>
          <w:szCs w:val="21"/>
          <w:lang w:eastAsia="en-GB"/>
        </w:rPr>
        <w:t>:</w:t>
      </w:r>
    </w:p>
    <w:p w14:paraId="327B017B" w14:textId="77777777" w:rsidR="00D72378" w:rsidRPr="00D72378" w:rsidRDefault="00D72378" w:rsidP="00D72378">
      <w:pPr>
        <w:numPr>
          <w:ilvl w:val="0"/>
          <w:numId w:val="2"/>
        </w:numPr>
        <w:spacing w:before="100" w:beforeAutospacing="1" w:after="100" w:afterAutospacing="1"/>
        <w:ind w:left="1095"/>
        <w:rPr>
          <w:rFonts w:ascii="Helvetica Neue" w:eastAsia="Times New Roman" w:hAnsi="Helvetica Neue" w:cs="Times New Roman"/>
          <w:color w:val="333333"/>
          <w:sz w:val="21"/>
          <w:szCs w:val="21"/>
          <w:lang w:eastAsia="en-GB"/>
        </w:rPr>
      </w:pPr>
      <w:r w:rsidRPr="00D72378">
        <w:rPr>
          <w:rFonts w:ascii="Helvetica Neue" w:eastAsia="Times New Roman" w:hAnsi="Helvetica Neue" w:cs="Times New Roman"/>
          <w:color w:val="333333"/>
          <w:sz w:val="21"/>
          <w:szCs w:val="21"/>
          <w:lang w:eastAsia="en-GB"/>
        </w:rPr>
        <w:t xml:space="preserve">The word count is 1,500 words (+/- 10%)- 5pages double spacing, 12 size </w:t>
      </w:r>
      <w:proofErr w:type="gramStart"/>
      <w:r w:rsidRPr="00D72378">
        <w:rPr>
          <w:rFonts w:ascii="Helvetica Neue" w:eastAsia="Times New Roman" w:hAnsi="Helvetica Neue" w:cs="Times New Roman"/>
          <w:color w:val="333333"/>
          <w:sz w:val="21"/>
          <w:szCs w:val="21"/>
          <w:lang w:eastAsia="en-GB"/>
        </w:rPr>
        <w:t>font</w:t>
      </w:r>
      <w:proofErr w:type="gramEnd"/>
      <w:r w:rsidRPr="00D72378">
        <w:rPr>
          <w:rFonts w:ascii="Helvetica Neue" w:eastAsia="Times New Roman" w:hAnsi="Helvetica Neue" w:cs="Times New Roman"/>
          <w:color w:val="333333"/>
          <w:sz w:val="21"/>
          <w:szCs w:val="21"/>
          <w:lang w:eastAsia="en-GB"/>
        </w:rPr>
        <w:t>. Please note the suggested breakdown of the word count above is only a suggestion. Please include your final word count at the beginning of the essay. The word count excludes the references used.</w:t>
      </w:r>
    </w:p>
    <w:p w14:paraId="33F4A35A" w14:textId="77777777" w:rsidR="00D72378" w:rsidRPr="00D72378" w:rsidRDefault="00D72378" w:rsidP="00D72378">
      <w:pPr>
        <w:numPr>
          <w:ilvl w:val="0"/>
          <w:numId w:val="2"/>
        </w:numPr>
        <w:spacing w:before="100" w:beforeAutospacing="1" w:after="100" w:afterAutospacing="1"/>
        <w:ind w:left="1095"/>
        <w:rPr>
          <w:rFonts w:ascii="Helvetica Neue" w:eastAsia="Times New Roman" w:hAnsi="Helvetica Neue" w:cs="Times New Roman"/>
          <w:color w:val="333333"/>
          <w:sz w:val="21"/>
          <w:szCs w:val="21"/>
          <w:lang w:eastAsia="en-GB"/>
        </w:rPr>
      </w:pPr>
      <w:r w:rsidRPr="00D72378">
        <w:rPr>
          <w:rFonts w:ascii="Helvetica Neue" w:eastAsia="Times New Roman" w:hAnsi="Helvetica Neue" w:cs="Times New Roman"/>
          <w:color w:val="333333"/>
          <w:sz w:val="21"/>
          <w:szCs w:val="21"/>
          <w:lang w:eastAsia="en-GB"/>
        </w:rPr>
        <w:t>A minimum of 8 references is required. References used should not be more than 10 years old except if it is a seminal work/study. Use APA 7</w:t>
      </w:r>
      <w:r w:rsidRPr="00D72378">
        <w:rPr>
          <w:rFonts w:ascii="Helvetica Neue" w:eastAsia="Times New Roman" w:hAnsi="Helvetica Neue" w:cs="Times New Roman"/>
          <w:color w:val="333333"/>
          <w:sz w:val="16"/>
          <w:szCs w:val="16"/>
          <w:vertAlign w:val="superscript"/>
          <w:lang w:eastAsia="en-GB"/>
        </w:rPr>
        <w:t>th</w:t>
      </w:r>
      <w:r w:rsidRPr="00D72378">
        <w:rPr>
          <w:rFonts w:ascii="Helvetica Neue" w:eastAsia="Times New Roman" w:hAnsi="Helvetica Neue" w:cs="Times New Roman"/>
          <w:color w:val="333333"/>
          <w:sz w:val="21"/>
          <w:szCs w:val="21"/>
          <w:lang w:eastAsia="en-GB"/>
        </w:rPr>
        <w:t> ed style.</w:t>
      </w:r>
    </w:p>
    <w:p w14:paraId="4B2B7B1A" w14:textId="77777777" w:rsidR="00D72378" w:rsidRPr="00D72378" w:rsidRDefault="00D72378" w:rsidP="00D72378">
      <w:pPr>
        <w:numPr>
          <w:ilvl w:val="0"/>
          <w:numId w:val="2"/>
        </w:numPr>
        <w:spacing w:before="100" w:beforeAutospacing="1" w:after="100" w:afterAutospacing="1"/>
        <w:ind w:left="1095"/>
        <w:rPr>
          <w:rFonts w:ascii="Helvetica Neue" w:eastAsia="Times New Roman" w:hAnsi="Helvetica Neue" w:cs="Times New Roman"/>
          <w:color w:val="333333"/>
          <w:sz w:val="21"/>
          <w:szCs w:val="21"/>
          <w:lang w:eastAsia="en-GB"/>
        </w:rPr>
      </w:pPr>
      <w:r w:rsidRPr="00D72378">
        <w:rPr>
          <w:rFonts w:ascii="Helvetica Neue" w:eastAsia="Times New Roman" w:hAnsi="Helvetica Neue" w:cs="Times New Roman"/>
          <w:color w:val="333333"/>
          <w:sz w:val="21"/>
          <w:szCs w:val="21"/>
          <w:lang w:eastAsia="en-GB"/>
        </w:rPr>
        <w:t>Use 2.5cm margins on each side of the page with double spacing between lines. Use 11 or 12 points fonts.</w:t>
      </w:r>
    </w:p>
    <w:p w14:paraId="5E1E7241" w14:textId="77777777" w:rsidR="00D72378" w:rsidRPr="00D72378" w:rsidRDefault="00D72378" w:rsidP="00D72378">
      <w:pPr>
        <w:numPr>
          <w:ilvl w:val="0"/>
          <w:numId w:val="2"/>
        </w:numPr>
        <w:spacing w:before="100" w:beforeAutospacing="1" w:after="100" w:afterAutospacing="1"/>
        <w:ind w:left="1095"/>
        <w:rPr>
          <w:rFonts w:ascii="Helvetica Neue" w:eastAsia="Times New Roman" w:hAnsi="Helvetica Neue" w:cs="Times New Roman"/>
          <w:color w:val="333333"/>
          <w:sz w:val="21"/>
          <w:szCs w:val="21"/>
          <w:lang w:eastAsia="en-GB"/>
        </w:rPr>
      </w:pPr>
      <w:r w:rsidRPr="00D72378">
        <w:rPr>
          <w:rFonts w:ascii="Helvetica Neue" w:eastAsia="Times New Roman" w:hAnsi="Helvetica Neue" w:cs="Times New Roman"/>
          <w:color w:val="333333"/>
          <w:sz w:val="21"/>
          <w:szCs w:val="21"/>
          <w:lang w:eastAsia="en-GB"/>
        </w:rPr>
        <w:t xml:space="preserve">Please note even though the rubric is marked out of 90 points, your final grade would be scaled to 45% of your overall mark for the unit, </w:t>
      </w:r>
      <w:proofErr w:type="gramStart"/>
      <w:r w:rsidRPr="00D72378">
        <w:rPr>
          <w:rFonts w:ascii="Helvetica Neue" w:eastAsia="Times New Roman" w:hAnsi="Helvetica Neue" w:cs="Times New Roman"/>
          <w:color w:val="333333"/>
          <w:sz w:val="21"/>
          <w:szCs w:val="21"/>
          <w:lang w:eastAsia="en-GB"/>
        </w:rPr>
        <w:t>e.g.</w:t>
      </w:r>
      <w:proofErr w:type="gramEnd"/>
      <w:r w:rsidRPr="00D72378">
        <w:rPr>
          <w:rFonts w:ascii="Helvetica Neue" w:eastAsia="Times New Roman" w:hAnsi="Helvetica Neue" w:cs="Times New Roman"/>
          <w:color w:val="333333"/>
          <w:sz w:val="21"/>
          <w:szCs w:val="21"/>
          <w:lang w:eastAsia="en-GB"/>
        </w:rPr>
        <w:t xml:space="preserve"> if you receive a mark of 70/90, your final mark would be 35/45.</w:t>
      </w:r>
    </w:p>
    <w:p w14:paraId="517580E8" w14:textId="77777777" w:rsidR="00D72378" w:rsidRPr="00D72378" w:rsidRDefault="00D72378" w:rsidP="00D72378">
      <w:pPr>
        <w:spacing w:before="90" w:after="90"/>
        <w:outlineLvl w:val="2"/>
        <w:rPr>
          <w:rFonts w:ascii="Helvetica Neue" w:eastAsia="Times New Roman" w:hAnsi="Helvetica Neue" w:cs="Times New Roman"/>
          <w:b/>
          <w:bCs/>
          <w:color w:val="333333"/>
          <w:sz w:val="27"/>
          <w:szCs w:val="27"/>
          <w:lang w:eastAsia="en-GB"/>
        </w:rPr>
      </w:pPr>
      <w:r w:rsidRPr="00D72378">
        <w:rPr>
          <w:rFonts w:ascii="Helvetica Neue" w:eastAsia="Times New Roman" w:hAnsi="Helvetica Neue" w:cs="Times New Roman"/>
          <w:b/>
          <w:bCs/>
          <w:color w:val="333333"/>
          <w:sz w:val="27"/>
          <w:szCs w:val="27"/>
          <w:lang w:eastAsia="en-GB"/>
        </w:rPr>
        <w:t>Learning Outcomes</w:t>
      </w:r>
    </w:p>
    <w:p w14:paraId="23DF2012" w14:textId="77777777" w:rsidR="00D72378" w:rsidRPr="00D72378" w:rsidRDefault="00D72378" w:rsidP="00D72378">
      <w:pPr>
        <w:numPr>
          <w:ilvl w:val="0"/>
          <w:numId w:val="3"/>
        </w:numPr>
        <w:spacing w:before="100" w:beforeAutospacing="1" w:after="100" w:afterAutospacing="1"/>
        <w:ind w:left="1095"/>
        <w:rPr>
          <w:rFonts w:ascii="Helvetica Neue" w:eastAsia="Times New Roman" w:hAnsi="Helvetica Neue" w:cs="Times New Roman"/>
          <w:color w:val="333333"/>
          <w:sz w:val="21"/>
          <w:szCs w:val="21"/>
          <w:lang w:eastAsia="en-GB"/>
        </w:rPr>
      </w:pPr>
      <w:r w:rsidRPr="00D72378">
        <w:rPr>
          <w:rFonts w:ascii="Helvetica Neue" w:eastAsia="Times New Roman" w:hAnsi="Helvetica Neue" w:cs="Times New Roman"/>
          <w:color w:val="333333"/>
          <w:sz w:val="21"/>
          <w:szCs w:val="21"/>
          <w:lang w:eastAsia="en-GB"/>
        </w:rPr>
        <w:t>Critically evaluate the effectiveness of self as a therapeutic tool when in professional practice.</w:t>
      </w:r>
    </w:p>
    <w:p w14:paraId="41DE1992" w14:textId="77777777" w:rsidR="00D72378" w:rsidRPr="00D72378" w:rsidRDefault="00D72378" w:rsidP="00D72378">
      <w:pPr>
        <w:numPr>
          <w:ilvl w:val="0"/>
          <w:numId w:val="3"/>
        </w:numPr>
        <w:spacing w:before="100" w:beforeAutospacing="1" w:after="100" w:afterAutospacing="1"/>
        <w:ind w:left="1095"/>
        <w:rPr>
          <w:rFonts w:ascii="Helvetica Neue" w:eastAsia="Times New Roman" w:hAnsi="Helvetica Neue" w:cs="Times New Roman"/>
          <w:color w:val="333333"/>
          <w:sz w:val="21"/>
          <w:szCs w:val="21"/>
          <w:lang w:eastAsia="en-GB"/>
        </w:rPr>
      </w:pPr>
      <w:r w:rsidRPr="00D72378">
        <w:rPr>
          <w:rFonts w:ascii="Helvetica Neue" w:eastAsia="Times New Roman" w:hAnsi="Helvetica Neue" w:cs="Times New Roman"/>
          <w:color w:val="333333"/>
          <w:sz w:val="21"/>
          <w:szCs w:val="21"/>
          <w:lang w:eastAsia="en-GB"/>
        </w:rPr>
        <w:t>Analyse the application of differing techniques available to the skilled clinician to achieve effective assessment and therapeutic tools.</w:t>
      </w:r>
    </w:p>
    <w:p w14:paraId="0087D760" w14:textId="77777777" w:rsidR="00D72378" w:rsidRPr="00D72378" w:rsidRDefault="00D72378" w:rsidP="00D72378">
      <w:pPr>
        <w:numPr>
          <w:ilvl w:val="0"/>
          <w:numId w:val="3"/>
        </w:numPr>
        <w:spacing w:before="100" w:beforeAutospacing="1" w:after="100" w:afterAutospacing="1"/>
        <w:ind w:left="1095"/>
        <w:rPr>
          <w:rFonts w:ascii="Helvetica Neue" w:eastAsia="Times New Roman" w:hAnsi="Helvetica Neue" w:cs="Times New Roman"/>
          <w:color w:val="333333"/>
          <w:sz w:val="21"/>
          <w:szCs w:val="21"/>
          <w:lang w:eastAsia="en-GB"/>
        </w:rPr>
      </w:pPr>
      <w:r w:rsidRPr="00D72378">
        <w:rPr>
          <w:rFonts w:ascii="Helvetica Neue" w:eastAsia="Times New Roman" w:hAnsi="Helvetica Neue" w:cs="Times New Roman"/>
          <w:color w:val="333333"/>
          <w:sz w:val="21"/>
          <w:szCs w:val="21"/>
          <w:lang w:eastAsia="en-GB"/>
        </w:rPr>
        <w:t>Identify the role of the mental health nurse as a therapist and synthesise skills in assessment and triage of clients with mental illness</w:t>
      </w:r>
    </w:p>
    <w:p w14:paraId="0BB684E5" w14:textId="77777777" w:rsidR="00D72378" w:rsidRDefault="00D72378" w:rsidP="00D72378">
      <w:pPr>
        <w:pStyle w:val="Heading3"/>
        <w:spacing w:before="90" w:beforeAutospacing="0" w:after="90" w:afterAutospacing="0"/>
        <w:rPr>
          <w:rFonts w:ascii="Helvetica Neue" w:hAnsi="Helvetica Neue"/>
          <w:color w:val="333333"/>
        </w:rPr>
      </w:pPr>
      <w:r>
        <w:rPr>
          <w:rFonts w:ascii="Helvetica Neue" w:hAnsi="Helvetica Neue"/>
          <w:color w:val="333333"/>
        </w:rPr>
        <w:t>Assessment Resources</w:t>
      </w:r>
    </w:p>
    <w:p w14:paraId="741502B4" w14:textId="77777777" w:rsidR="00D72378" w:rsidRDefault="00D72378" w:rsidP="00D72378">
      <w:pPr>
        <w:pStyle w:val="NormalWeb"/>
        <w:spacing w:before="0" w:beforeAutospacing="0" w:after="0" w:afterAutospacing="0"/>
        <w:rPr>
          <w:rFonts w:ascii="Helvetica Neue" w:hAnsi="Helvetica Neue"/>
          <w:color w:val="333333"/>
          <w:sz w:val="21"/>
          <w:szCs w:val="21"/>
        </w:rPr>
      </w:pPr>
      <w:r>
        <w:rPr>
          <w:rFonts w:ascii="Helvetica Neue" w:hAnsi="Helvetica Neue"/>
          <w:color w:val="333333"/>
          <w:sz w:val="21"/>
          <w:szCs w:val="21"/>
        </w:rPr>
        <w:t>The resources for this Assessment task can be found in the weekly support material modules section in the course canvas shell.</w:t>
      </w:r>
      <w:r>
        <w:rPr>
          <w:rFonts w:ascii="Helvetica Neue" w:hAnsi="Helvetica Neue"/>
          <w:color w:val="333333"/>
          <w:sz w:val="21"/>
          <w:szCs w:val="21"/>
        </w:rPr>
        <w:br/>
        <w:t>Questions can be posted on the Course discussion board or emailed to your teacher.</w:t>
      </w:r>
      <w:r>
        <w:rPr>
          <w:rFonts w:ascii="Helvetica Neue" w:hAnsi="Helvetica Neue"/>
          <w:color w:val="333333"/>
          <w:sz w:val="21"/>
          <w:szCs w:val="21"/>
        </w:rPr>
        <w:br/>
      </w:r>
      <w:hyperlink r:id="rId5" w:tgtFrame="_blank" w:history="1">
        <w:r>
          <w:rPr>
            <w:rStyle w:val="Hyperlink"/>
            <w:rFonts w:ascii="Helvetica Neue" w:hAnsi="Helvetica Neue"/>
            <w:b/>
            <w:bCs/>
            <w:color w:val="0074E7"/>
          </w:rPr>
          <w:t>RMIT  Learning lab: Study resources</w:t>
        </w:r>
        <w:r>
          <w:rPr>
            <w:rStyle w:val="screenreader-only"/>
            <w:rFonts w:ascii="Helvetica Neue" w:hAnsi="Helvetica Neue"/>
            <w:b/>
            <w:bCs/>
            <w:color w:val="0074E7"/>
            <w:u w:val="single"/>
            <w:bdr w:val="none" w:sz="0" w:space="0" w:color="auto" w:frame="1"/>
          </w:rPr>
          <w:t> (Links to an external site.)</w:t>
        </w:r>
      </w:hyperlink>
      <w:r>
        <w:rPr>
          <w:rStyle w:val="apple-converted-space"/>
          <w:rFonts w:ascii="Helvetica Neue" w:hAnsi="Helvetica Neue"/>
          <w:color w:val="333333"/>
          <w:sz w:val="21"/>
          <w:szCs w:val="21"/>
        </w:rPr>
        <w:t> </w:t>
      </w:r>
      <w:r>
        <w:rPr>
          <w:rFonts w:ascii="Helvetica Neue" w:hAnsi="Helvetica Neue"/>
          <w:color w:val="333333"/>
          <w:sz w:val="21"/>
          <w:szCs w:val="21"/>
        </w:rPr>
        <w:t>​(part of the Study and Learning Centre) has a range of resources to help students with writing.</w:t>
      </w:r>
      <w:r>
        <w:rPr>
          <w:rFonts w:ascii="Helvetica Neue" w:hAnsi="Helvetica Neue"/>
          <w:color w:val="333333"/>
          <w:sz w:val="21"/>
          <w:szCs w:val="21"/>
        </w:rPr>
        <w:br/>
      </w:r>
      <w:hyperlink r:id="rId6" w:tgtFrame="_blank" w:history="1">
        <w:r>
          <w:rPr>
            <w:rStyle w:val="Hyperlink"/>
            <w:rFonts w:ascii="Helvetica Neue" w:hAnsi="Helvetica Neue"/>
            <w:b/>
            <w:bCs/>
            <w:color w:val="0074E7"/>
          </w:rPr>
          <w:t>Reference guide:</w:t>
        </w:r>
        <w:r>
          <w:rPr>
            <w:rStyle w:val="screenreader-only"/>
            <w:rFonts w:ascii="Helvetica Neue" w:hAnsi="Helvetica Neue"/>
            <w:b/>
            <w:bCs/>
            <w:color w:val="0074E7"/>
            <w:u w:val="single"/>
            <w:bdr w:val="none" w:sz="0" w:space="0" w:color="auto" w:frame="1"/>
          </w:rPr>
          <w:t> (Links to an external site.)</w:t>
        </w:r>
      </w:hyperlink>
      <w:r>
        <w:rPr>
          <w:rStyle w:val="apple-converted-space"/>
          <w:rFonts w:ascii="Helvetica Neue" w:hAnsi="Helvetica Neue"/>
          <w:color w:val="333333"/>
          <w:sz w:val="21"/>
          <w:szCs w:val="21"/>
        </w:rPr>
        <w:t> </w:t>
      </w:r>
      <w:r>
        <w:rPr>
          <w:rFonts w:ascii="Helvetica Neue" w:hAnsi="Helvetica Neue"/>
          <w:color w:val="333333"/>
          <w:sz w:val="21"/>
          <w:szCs w:val="21"/>
        </w:rPr>
        <w:t>​this pdf provides a sample of how you should reference in the Chicago style.</w:t>
      </w:r>
    </w:p>
    <w:p w14:paraId="6515B876" w14:textId="77777777" w:rsidR="00D72378" w:rsidRDefault="00D72378" w:rsidP="00D72378">
      <w:pPr>
        <w:pStyle w:val="NormalWeb"/>
        <w:spacing w:before="180" w:beforeAutospacing="0" w:after="180" w:afterAutospacing="0"/>
        <w:rPr>
          <w:rFonts w:ascii="Helvetica Neue" w:hAnsi="Helvetica Neue"/>
          <w:color w:val="333333"/>
          <w:sz w:val="21"/>
          <w:szCs w:val="21"/>
        </w:rPr>
      </w:pPr>
      <w:r>
        <w:rPr>
          <w:rFonts w:ascii="Helvetica Neue" w:hAnsi="Helvetica Neue"/>
          <w:color w:val="333333"/>
          <w:sz w:val="21"/>
          <w:szCs w:val="21"/>
        </w:rPr>
        <w:t> </w:t>
      </w:r>
    </w:p>
    <w:p w14:paraId="4C3C519F" w14:textId="77777777" w:rsidR="00D72378" w:rsidRPr="00D72378" w:rsidRDefault="00D72378" w:rsidP="00D72378">
      <w:pPr>
        <w:shd w:val="clear" w:color="auto" w:fill="F5F5F5"/>
        <w:rPr>
          <w:rFonts w:ascii="Helvetica Neue" w:eastAsia="Times New Roman" w:hAnsi="Helvetica Neue" w:cs="Times New Roman"/>
          <w:b/>
          <w:bCs/>
          <w:color w:val="333333"/>
          <w:sz w:val="21"/>
          <w:szCs w:val="21"/>
          <w:lang w:eastAsia="en-GB"/>
        </w:rPr>
      </w:pPr>
      <w:r w:rsidRPr="00D72378">
        <w:rPr>
          <w:rFonts w:ascii="Helvetica Neue" w:eastAsia="Times New Roman" w:hAnsi="Helvetica Neue" w:cs="Times New Roman"/>
          <w:b/>
          <w:bCs/>
          <w:color w:val="333333"/>
          <w:sz w:val="21"/>
          <w:szCs w:val="21"/>
          <w:lang w:eastAsia="en-GB"/>
        </w:rPr>
        <w:t>Case Study Rubric</w:t>
      </w:r>
    </w:p>
    <w:tbl>
      <w:tblPr>
        <w:tblW w:w="12109" w:type="dxa"/>
        <w:tblCellMar>
          <w:top w:w="15" w:type="dxa"/>
          <w:left w:w="15" w:type="dxa"/>
          <w:bottom w:w="15" w:type="dxa"/>
          <w:right w:w="15" w:type="dxa"/>
        </w:tblCellMar>
        <w:tblLook w:val="04A0" w:firstRow="1" w:lastRow="0" w:firstColumn="1" w:lastColumn="0" w:noHBand="0" w:noVBand="1"/>
      </w:tblPr>
      <w:tblGrid>
        <w:gridCol w:w="3553"/>
        <w:gridCol w:w="8567"/>
        <w:gridCol w:w="881"/>
      </w:tblGrid>
      <w:tr w:rsidR="00D72378" w:rsidRPr="00D72378" w14:paraId="3AFCDB3D" w14:textId="77777777" w:rsidTr="00D72378">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41141881" w14:textId="77777777" w:rsidR="00D72378" w:rsidRPr="00D72378" w:rsidRDefault="00D72378" w:rsidP="00D72378">
            <w:pPr>
              <w:jc w:val="center"/>
              <w:divId w:val="1470899517"/>
              <w:rPr>
                <w:rFonts w:ascii="Times New Roman" w:eastAsia="Times New Roman" w:hAnsi="Times New Roman" w:cs="Times New Roman"/>
                <w:lang w:eastAsia="en-GB"/>
              </w:rPr>
            </w:pPr>
            <w:r w:rsidRPr="00D72378">
              <w:rPr>
                <w:rFonts w:ascii="Times New Roman" w:eastAsia="Times New Roman" w:hAnsi="Times New Roman" w:cs="Times New Roman"/>
                <w:lang w:eastAsia="en-GB"/>
              </w:rPr>
              <w:lastRenderedPageBreak/>
              <w:t>Case Study Rubric</w:t>
            </w:r>
          </w:p>
        </w:tc>
      </w:tr>
      <w:tr w:rsidR="00D72378" w:rsidRPr="00D72378" w14:paraId="23FE5C32" w14:textId="77777777" w:rsidTr="00D72378">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1738CDA" w14:textId="77777777" w:rsidR="00D72378" w:rsidRPr="00D72378" w:rsidRDefault="00D72378" w:rsidP="00D72378">
            <w:pPr>
              <w:jc w:val="center"/>
              <w:rPr>
                <w:rFonts w:ascii="Times New Roman" w:eastAsia="Times New Roman" w:hAnsi="Times New Roman" w:cs="Times New Roman"/>
                <w:b/>
                <w:bCs/>
                <w:lang w:eastAsia="en-GB"/>
              </w:rPr>
            </w:pPr>
            <w:r w:rsidRPr="00D72378">
              <w:rPr>
                <w:rFonts w:ascii="Times New Roman" w:eastAsia="Times New Roman" w:hAnsi="Times New Roman" w:cs="Times New Roman"/>
                <w:b/>
                <w:bCs/>
                <w:lang w:eastAsia="en-GB"/>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8EF4AEF" w14:textId="77777777" w:rsidR="00D72378" w:rsidRPr="00D72378" w:rsidRDefault="00D72378" w:rsidP="00D72378">
            <w:pPr>
              <w:jc w:val="center"/>
              <w:rPr>
                <w:rFonts w:ascii="Times New Roman" w:eastAsia="Times New Roman" w:hAnsi="Times New Roman" w:cs="Times New Roman"/>
                <w:b/>
                <w:bCs/>
                <w:lang w:eastAsia="en-GB"/>
              </w:rPr>
            </w:pPr>
            <w:r w:rsidRPr="00D72378">
              <w:rPr>
                <w:rFonts w:ascii="Times New Roman" w:eastAsia="Times New Roman" w:hAnsi="Times New Roman" w:cs="Times New Roman"/>
                <w:b/>
                <w:bCs/>
                <w:lang w:eastAsia="en-GB"/>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2F1A6E18" w14:textId="77777777" w:rsidR="00D72378" w:rsidRPr="00D72378" w:rsidRDefault="00D72378" w:rsidP="00D72378">
            <w:pPr>
              <w:jc w:val="center"/>
              <w:rPr>
                <w:rFonts w:ascii="Times New Roman" w:eastAsia="Times New Roman" w:hAnsi="Times New Roman" w:cs="Times New Roman"/>
                <w:b/>
                <w:bCs/>
                <w:lang w:eastAsia="en-GB"/>
              </w:rPr>
            </w:pPr>
            <w:r w:rsidRPr="00D72378">
              <w:rPr>
                <w:rFonts w:ascii="Times New Roman" w:eastAsia="Times New Roman" w:hAnsi="Times New Roman" w:cs="Times New Roman"/>
                <w:b/>
                <w:bCs/>
                <w:lang w:eastAsia="en-GB"/>
              </w:rPr>
              <w:t>Pts</w:t>
            </w:r>
          </w:p>
        </w:tc>
      </w:tr>
      <w:tr w:rsidR="00D72378" w:rsidRPr="00D72378" w14:paraId="30169861" w14:textId="77777777" w:rsidTr="00D72378">
        <w:trPr>
          <w:trHeight w:val="3990"/>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7023BCF5" w14:textId="77777777" w:rsidR="00D72378" w:rsidRPr="00D72378" w:rsidRDefault="00D72378" w:rsidP="00D72378">
            <w:pPr>
              <w:textAlignment w:val="center"/>
              <w:rPr>
                <w:rFonts w:ascii="Times New Roman" w:eastAsia="Times New Roman" w:hAnsi="Times New Roman" w:cs="Times New Roman"/>
                <w:lang w:eastAsia="en-GB"/>
              </w:rPr>
            </w:pPr>
            <w:r w:rsidRPr="00D72378">
              <w:rPr>
                <w:rFonts w:ascii="Times New Roman" w:eastAsia="Times New Roman" w:hAnsi="Times New Roman" w:cs="Times New Roman"/>
                <w:bdr w:val="none" w:sz="0" w:space="0" w:color="auto" w:frame="1"/>
                <w:lang w:eastAsia="en-GB"/>
              </w:rPr>
              <w:t xml:space="preserve">This criterion is linked to a learning </w:t>
            </w:r>
            <w:proofErr w:type="spellStart"/>
            <w:r w:rsidRPr="00D72378">
              <w:rPr>
                <w:rFonts w:ascii="Times New Roman" w:eastAsia="Times New Roman" w:hAnsi="Times New Roman" w:cs="Times New Roman"/>
                <w:bdr w:val="none" w:sz="0" w:space="0" w:color="auto" w:frame="1"/>
                <w:lang w:eastAsia="en-GB"/>
              </w:rPr>
              <w:t>outcome</w:t>
            </w:r>
            <w:r w:rsidRPr="00D72378">
              <w:rPr>
                <w:rFonts w:ascii="Times New Roman" w:eastAsia="Times New Roman" w:hAnsi="Times New Roman" w:cs="Times New Roman"/>
                <w:lang w:eastAsia="en-GB"/>
              </w:rPr>
              <w:t>Introduction</w:t>
            </w:r>
            <w:proofErr w:type="spellEnd"/>
            <w:r w:rsidRPr="00D72378">
              <w:rPr>
                <w:rFonts w:ascii="Times New Roman" w:eastAsia="Times New Roman" w:hAnsi="Times New Roman" w:cs="Times New Roman"/>
                <w:lang w:eastAsia="en-GB"/>
              </w:rPr>
              <w:t>/Background</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8526" w:type="dxa"/>
              <w:tblCellMar>
                <w:top w:w="15" w:type="dxa"/>
                <w:left w:w="15" w:type="dxa"/>
                <w:bottom w:w="15" w:type="dxa"/>
                <w:right w:w="15" w:type="dxa"/>
              </w:tblCellMar>
              <w:tblLook w:val="04A0" w:firstRow="1" w:lastRow="0" w:firstColumn="1" w:lastColumn="0" w:noHBand="0" w:noVBand="1"/>
            </w:tblPr>
            <w:tblGrid>
              <w:gridCol w:w="1982"/>
              <w:gridCol w:w="1604"/>
              <w:gridCol w:w="1683"/>
              <w:gridCol w:w="1833"/>
              <w:gridCol w:w="1424"/>
            </w:tblGrid>
            <w:tr w:rsidR="00D72378" w:rsidRPr="00D72378" w14:paraId="00DDB68D" w14:textId="77777777">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614F832"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10 to &gt;8.0 Pts</w:t>
                  </w:r>
                </w:p>
                <w:p w14:paraId="0D824CF1"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High Distinction</w:t>
                  </w:r>
                </w:p>
                <w:p w14:paraId="5ACE648F"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Provides excellent background information about the topic. Defines the scope and context of the paper. Sets an excellent scene for the paper. Outlines how key issues will be addressed in the discussion.</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AF4A5D4"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8 to &gt;7.0 Pts</w:t>
                  </w:r>
                </w:p>
                <w:p w14:paraId="568A94B9"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Distinction</w:t>
                  </w:r>
                </w:p>
                <w:p w14:paraId="1D786DD4"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Provides very good background information about the topic. Defines the scope and context of the paper.</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01A11B8"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7 to &gt;6.0 Pts</w:t>
                  </w:r>
                </w:p>
                <w:p w14:paraId="7326800E"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Credit</w:t>
                  </w:r>
                </w:p>
                <w:p w14:paraId="270B8C7A"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Provides good background information about the topic. Defines the scope and context of the paper. Appropriate length.</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118F3AC"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6 to &gt;4.0 Pts</w:t>
                  </w:r>
                </w:p>
                <w:p w14:paraId="3548CEAC"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Pass</w:t>
                  </w:r>
                </w:p>
                <w:p w14:paraId="452D7760"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Too long or too short. Some material in introduction belongs in the body. Very minimal background information about the topic. Key information missing.</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C496983"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4 to &gt;0 Pts</w:t>
                  </w:r>
                </w:p>
                <w:p w14:paraId="2761C1A0"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Fail</w:t>
                  </w:r>
                </w:p>
                <w:p w14:paraId="6C4DD47D"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Rambling and unfocused or no introduction at all.</w:t>
                  </w:r>
                </w:p>
              </w:tc>
            </w:tr>
          </w:tbl>
          <w:p w14:paraId="54B0EB81" w14:textId="77777777" w:rsidR="00D72378" w:rsidRPr="00D72378" w:rsidRDefault="00D72378" w:rsidP="00D72378">
            <w:pPr>
              <w:rPr>
                <w:rFonts w:ascii="Times New Roman" w:eastAsia="Times New Roman" w:hAnsi="Times New Roman" w:cs="Times New Roman"/>
                <w:lang w:eastAsia="en-GB"/>
              </w:rPr>
            </w:pPr>
          </w:p>
        </w:tc>
        <w:tc>
          <w:tcPr>
            <w:tcW w:w="0" w:type="auto"/>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22479B1E" w14:textId="77777777" w:rsidR="00D72378" w:rsidRPr="00D72378" w:rsidRDefault="00D72378" w:rsidP="00D72378">
            <w:pPr>
              <w:rPr>
                <w:rFonts w:ascii="Times New Roman" w:eastAsia="Times New Roman" w:hAnsi="Times New Roman" w:cs="Times New Roman"/>
                <w:lang w:eastAsia="en-GB"/>
              </w:rPr>
            </w:pPr>
            <w:r w:rsidRPr="00D72378">
              <w:rPr>
                <w:rFonts w:ascii="Times New Roman" w:eastAsia="Times New Roman" w:hAnsi="Times New Roman" w:cs="Times New Roman"/>
                <w:lang w:eastAsia="en-GB"/>
              </w:rPr>
              <w:t>10 pts</w:t>
            </w:r>
          </w:p>
        </w:tc>
      </w:tr>
      <w:tr w:rsidR="00D72378" w:rsidRPr="00D72378" w14:paraId="59FAC152" w14:textId="77777777" w:rsidTr="00D72378">
        <w:trPr>
          <w:trHeight w:val="6420"/>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6DE089D7" w14:textId="77777777" w:rsidR="00D72378" w:rsidRPr="00D72378" w:rsidRDefault="00D72378" w:rsidP="00D72378">
            <w:pPr>
              <w:textAlignment w:val="center"/>
              <w:rPr>
                <w:rFonts w:ascii="Times New Roman" w:eastAsia="Times New Roman" w:hAnsi="Times New Roman" w:cs="Times New Roman"/>
                <w:lang w:eastAsia="en-GB"/>
              </w:rPr>
            </w:pPr>
            <w:r w:rsidRPr="00D72378">
              <w:rPr>
                <w:rFonts w:ascii="Times New Roman" w:eastAsia="Times New Roman" w:hAnsi="Times New Roman" w:cs="Times New Roman"/>
                <w:bdr w:val="none" w:sz="0" w:space="0" w:color="auto" w:frame="1"/>
                <w:lang w:eastAsia="en-GB"/>
              </w:rPr>
              <w:t xml:space="preserve">This criterion is linked to a learning </w:t>
            </w:r>
            <w:proofErr w:type="spellStart"/>
            <w:r w:rsidRPr="00D72378">
              <w:rPr>
                <w:rFonts w:ascii="Times New Roman" w:eastAsia="Times New Roman" w:hAnsi="Times New Roman" w:cs="Times New Roman"/>
                <w:bdr w:val="none" w:sz="0" w:space="0" w:color="auto" w:frame="1"/>
                <w:lang w:eastAsia="en-GB"/>
              </w:rPr>
              <w:t>outcome</w:t>
            </w:r>
            <w:r w:rsidRPr="00D72378">
              <w:rPr>
                <w:rFonts w:ascii="Times New Roman" w:eastAsia="Times New Roman" w:hAnsi="Times New Roman" w:cs="Times New Roman"/>
                <w:lang w:eastAsia="en-GB"/>
              </w:rPr>
              <w:t>Application</w:t>
            </w:r>
            <w:proofErr w:type="spellEnd"/>
            <w:r w:rsidRPr="00D72378">
              <w:rPr>
                <w:rFonts w:ascii="Times New Roman" w:eastAsia="Times New Roman" w:hAnsi="Times New Roman" w:cs="Times New Roman"/>
                <w:lang w:eastAsia="en-GB"/>
              </w:rPr>
              <w:t xml:space="preserve"> of motivational interviewing</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8541" w:type="dxa"/>
              <w:tblCellMar>
                <w:top w:w="15" w:type="dxa"/>
                <w:left w:w="15" w:type="dxa"/>
                <w:bottom w:w="15" w:type="dxa"/>
                <w:right w:w="15" w:type="dxa"/>
              </w:tblCellMar>
              <w:tblLook w:val="04A0" w:firstRow="1" w:lastRow="0" w:firstColumn="1" w:lastColumn="0" w:noHBand="0" w:noVBand="1"/>
            </w:tblPr>
            <w:tblGrid>
              <w:gridCol w:w="1598"/>
              <w:gridCol w:w="1598"/>
              <w:gridCol w:w="1591"/>
              <w:gridCol w:w="1617"/>
              <w:gridCol w:w="2137"/>
            </w:tblGrid>
            <w:tr w:rsidR="00D72378" w:rsidRPr="00D72378" w14:paraId="57AC8F17" w14:textId="77777777">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A14FDAE"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30 to &gt;23.0 Pts</w:t>
                  </w:r>
                </w:p>
                <w:p w14:paraId="7254F0B9"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High Distinction</w:t>
                  </w:r>
                </w:p>
                <w:p w14:paraId="3FA3D45B"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Demonstrates an excellent understanding of MI principles and has accurately integrated and applied these principles within the case study supported by evidenced based literature. Excellent consumer recovery focused approach demonstrated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B16774F"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23 to &gt;20.0 Pts</w:t>
                  </w:r>
                </w:p>
                <w:p w14:paraId="77EBD9C7"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Distinction</w:t>
                  </w:r>
                </w:p>
                <w:p w14:paraId="2E0E9D75"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Demonstrates a very good understanding of MI principles and has accurately integrated and applied these principles within the case study supported by evidenced based literature. Very good consumer recovery focused approach demonstrated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1BB5638"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20 to &gt;17.0 Pts</w:t>
                  </w:r>
                </w:p>
                <w:p w14:paraId="0AE7451D"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Credit</w:t>
                  </w:r>
                </w:p>
                <w:p w14:paraId="655327CD"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Demonstrates good understanding of MI principles and has mostly integrated and applied these principles within the case study supported by some evidenced based literature. Good consumer recovery focused approach demonstrated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22AD222"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17 to &gt;14.0 Pts</w:t>
                  </w:r>
                </w:p>
                <w:p w14:paraId="7FCC37C4"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Pass</w:t>
                  </w:r>
                </w:p>
                <w:p w14:paraId="58845D1A"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Demonstrates an average understanding of MI principles, lack of proper integration and application of the principles within the case study and this is not supported by evidence-based literature. Very little evidence of consumer recovery focused approach demonstrated.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8F494DF"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14 to &gt;0 Pts</w:t>
                  </w:r>
                </w:p>
                <w:p w14:paraId="0A001478"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Fail</w:t>
                  </w:r>
                </w:p>
                <w:p w14:paraId="401DF0D2"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Lack of understanding of MI principles. Lack of integration and application within the case being discussed. Has not drawn upon existing evidence-based literature to support arguments/approach. No evidence of consumer recovery focused approach.</w:t>
                  </w:r>
                </w:p>
              </w:tc>
            </w:tr>
          </w:tbl>
          <w:p w14:paraId="11FA474A" w14:textId="77777777" w:rsidR="00D72378" w:rsidRPr="00D72378" w:rsidRDefault="00D72378" w:rsidP="00D72378">
            <w:pPr>
              <w:rPr>
                <w:rFonts w:ascii="Times New Roman" w:eastAsia="Times New Roman" w:hAnsi="Times New Roman" w:cs="Times New Roman"/>
                <w:lang w:eastAsia="en-GB"/>
              </w:rPr>
            </w:pPr>
          </w:p>
        </w:tc>
        <w:tc>
          <w:tcPr>
            <w:tcW w:w="0" w:type="auto"/>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498DA4DE" w14:textId="77777777" w:rsidR="00D72378" w:rsidRPr="00D72378" w:rsidRDefault="00D72378" w:rsidP="00D72378">
            <w:pPr>
              <w:rPr>
                <w:rFonts w:ascii="Times New Roman" w:eastAsia="Times New Roman" w:hAnsi="Times New Roman" w:cs="Times New Roman"/>
                <w:lang w:eastAsia="en-GB"/>
              </w:rPr>
            </w:pPr>
            <w:r w:rsidRPr="00D72378">
              <w:rPr>
                <w:rFonts w:ascii="Times New Roman" w:eastAsia="Times New Roman" w:hAnsi="Times New Roman" w:cs="Times New Roman"/>
                <w:lang w:eastAsia="en-GB"/>
              </w:rPr>
              <w:t>30 pts</w:t>
            </w:r>
          </w:p>
        </w:tc>
      </w:tr>
      <w:tr w:rsidR="00D72378" w:rsidRPr="00D72378" w14:paraId="42A9FE6C" w14:textId="77777777" w:rsidTr="00D72378">
        <w:trPr>
          <w:trHeight w:val="8040"/>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03D75D7B" w14:textId="77777777" w:rsidR="00D72378" w:rsidRPr="00D72378" w:rsidRDefault="00D72378" w:rsidP="00D72378">
            <w:pPr>
              <w:textAlignment w:val="center"/>
              <w:rPr>
                <w:rFonts w:ascii="Times New Roman" w:eastAsia="Times New Roman" w:hAnsi="Times New Roman" w:cs="Times New Roman"/>
                <w:lang w:eastAsia="en-GB"/>
              </w:rPr>
            </w:pPr>
            <w:r w:rsidRPr="00D72378">
              <w:rPr>
                <w:rFonts w:ascii="Times New Roman" w:eastAsia="Times New Roman" w:hAnsi="Times New Roman" w:cs="Times New Roman"/>
                <w:bdr w:val="none" w:sz="0" w:space="0" w:color="auto" w:frame="1"/>
                <w:lang w:eastAsia="en-GB"/>
              </w:rPr>
              <w:lastRenderedPageBreak/>
              <w:t xml:space="preserve">This criterion is linked to a learning </w:t>
            </w:r>
            <w:proofErr w:type="spellStart"/>
            <w:r w:rsidRPr="00D72378">
              <w:rPr>
                <w:rFonts w:ascii="Times New Roman" w:eastAsia="Times New Roman" w:hAnsi="Times New Roman" w:cs="Times New Roman"/>
                <w:bdr w:val="none" w:sz="0" w:space="0" w:color="auto" w:frame="1"/>
                <w:lang w:eastAsia="en-GB"/>
              </w:rPr>
              <w:t>outcome</w:t>
            </w:r>
            <w:r w:rsidRPr="00D72378">
              <w:rPr>
                <w:rFonts w:ascii="Times New Roman" w:eastAsia="Times New Roman" w:hAnsi="Times New Roman" w:cs="Times New Roman"/>
                <w:lang w:eastAsia="en-GB"/>
              </w:rPr>
              <w:t>Application</w:t>
            </w:r>
            <w:proofErr w:type="spellEnd"/>
            <w:r w:rsidRPr="00D72378">
              <w:rPr>
                <w:rFonts w:ascii="Times New Roman" w:eastAsia="Times New Roman" w:hAnsi="Times New Roman" w:cs="Times New Roman"/>
                <w:lang w:eastAsia="en-GB"/>
              </w:rPr>
              <w:t xml:space="preserve"> of Psychotherapy</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8541" w:type="dxa"/>
              <w:tblCellMar>
                <w:top w:w="15" w:type="dxa"/>
                <w:left w:w="15" w:type="dxa"/>
                <w:bottom w:w="15" w:type="dxa"/>
                <w:right w:w="15" w:type="dxa"/>
              </w:tblCellMar>
              <w:tblLook w:val="04A0" w:firstRow="1" w:lastRow="0" w:firstColumn="1" w:lastColumn="0" w:noHBand="0" w:noVBand="1"/>
            </w:tblPr>
            <w:tblGrid>
              <w:gridCol w:w="1616"/>
              <w:gridCol w:w="1616"/>
              <w:gridCol w:w="1567"/>
              <w:gridCol w:w="1629"/>
              <w:gridCol w:w="2113"/>
            </w:tblGrid>
            <w:tr w:rsidR="00D72378" w:rsidRPr="00D72378" w14:paraId="117ED421" w14:textId="77777777">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829E05E"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30 to &gt;23.0 Pts</w:t>
                  </w:r>
                </w:p>
                <w:p w14:paraId="79916830"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High Distinction</w:t>
                  </w:r>
                </w:p>
                <w:p w14:paraId="5A56E4F5"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Demonstrates an excellent understanding of CBT approach and has accurately integrated and applied this approach within the case study supported by evidenced based literature. Has clearly identified the type of CBT appropriate for the consumer. Excellent consumer recovery focused approach demonstrated.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29A7E05"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23 to &gt;20.0 Pts</w:t>
                  </w:r>
                </w:p>
                <w:p w14:paraId="0BE158B1"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Distinction</w:t>
                  </w:r>
                </w:p>
                <w:p w14:paraId="5F142DBB"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Demonstrates a very good understanding of CBT approach and has accurately integrated and applied this approach within the case study supported by evidenced based literature. Has clearly identified the type of CBT appropriate for the consumer. Very good consumer recovery focused approach demonstrated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42B37F3"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20 to &gt;17.0 Pts</w:t>
                  </w:r>
                </w:p>
                <w:p w14:paraId="290E3707"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Credit</w:t>
                  </w:r>
                </w:p>
                <w:p w14:paraId="2161C18A"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Demonstrates good understanding of CBT approach and has mostly integrated and applied this approach within the case study supported by some evidenced based literature. Good consumer recovery focused approach demonstrated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E4A953D"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17 to &gt;14.0 Pts</w:t>
                  </w:r>
                </w:p>
                <w:p w14:paraId="4E4C1149"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Pass</w:t>
                  </w:r>
                </w:p>
                <w:p w14:paraId="57400C56"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 xml:space="preserve">Demonstrates an average understanding of CBT </w:t>
                  </w:r>
                  <w:proofErr w:type="gramStart"/>
                  <w:r w:rsidRPr="00D72378">
                    <w:rPr>
                      <w:rFonts w:ascii="Times New Roman" w:eastAsia="Times New Roman" w:hAnsi="Times New Roman" w:cs="Times New Roman"/>
                      <w:sz w:val="20"/>
                      <w:szCs w:val="20"/>
                      <w:lang w:eastAsia="en-GB"/>
                    </w:rPr>
                    <w:t>approach ,</w:t>
                  </w:r>
                  <w:proofErr w:type="gramEnd"/>
                  <w:r w:rsidRPr="00D72378">
                    <w:rPr>
                      <w:rFonts w:ascii="Times New Roman" w:eastAsia="Times New Roman" w:hAnsi="Times New Roman" w:cs="Times New Roman"/>
                      <w:sz w:val="20"/>
                      <w:szCs w:val="20"/>
                      <w:lang w:eastAsia="en-GB"/>
                    </w:rPr>
                    <w:t xml:space="preserve"> lack of proper integration and application of this approach within the case study and this is not supported by evidence-based literature. No specific reference to CBT type appropriate for consumer. Very little evidence of consumer recovery focused approach demonstrated.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F2631E2"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14 to &gt;0 Pts</w:t>
                  </w:r>
                </w:p>
                <w:p w14:paraId="0754817F"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Fail</w:t>
                  </w:r>
                </w:p>
                <w:p w14:paraId="4FF8A92C"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Lack of understanding of CBT approach. Lack of integration and application within the case being discussed. Has not drawn upon existing evidence-based literature to support arguments/approach. No evidence of consumer recovery focused approach.</w:t>
                  </w:r>
                </w:p>
              </w:tc>
            </w:tr>
          </w:tbl>
          <w:p w14:paraId="499CB2FB" w14:textId="77777777" w:rsidR="00D72378" w:rsidRPr="00D72378" w:rsidRDefault="00D72378" w:rsidP="00D72378">
            <w:pPr>
              <w:rPr>
                <w:rFonts w:ascii="Times New Roman" w:eastAsia="Times New Roman" w:hAnsi="Times New Roman" w:cs="Times New Roman"/>
                <w:lang w:eastAsia="en-GB"/>
              </w:rPr>
            </w:pPr>
          </w:p>
        </w:tc>
        <w:tc>
          <w:tcPr>
            <w:tcW w:w="0" w:type="auto"/>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1B8B1B7B" w14:textId="77777777" w:rsidR="00D72378" w:rsidRPr="00D72378" w:rsidRDefault="00D72378" w:rsidP="00D72378">
            <w:pPr>
              <w:rPr>
                <w:rFonts w:ascii="Times New Roman" w:eastAsia="Times New Roman" w:hAnsi="Times New Roman" w:cs="Times New Roman"/>
                <w:lang w:eastAsia="en-GB"/>
              </w:rPr>
            </w:pPr>
            <w:r w:rsidRPr="00D72378">
              <w:rPr>
                <w:rFonts w:ascii="Times New Roman" w:eastAsia="Times New Roman" w:hAnsi="Times New Roman" w:cs="Times New Roman"/>
                <w:lang w:eastAsia="en-GB"/>
              </w:rPr>
              <w:t>30 pts</w:t>
            </w:r>
          </w:p>
        </w:tc>
      </w:tr>
      <w:tr w:rsidR="00D72378" w:rsidRPr="00D72378" w14:paraId="4F6A2D61" w14:textId="77777777" w:rsidTr="00D72378">
        <w:trPr>
          <w:trHeight w:val="3990"/>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0E924CAE" w14:textId="77777777" w:rsidR="00D72378" w:rsidRPr="00D72378" w:rsidRDefault="00D72378" w:rsidP="00D72378">
            <w:pPr>
              <w:textAlignment w:val="center"/>
              <w:rPr>
                <w:rFonts w:ascii="Times New Roman" w:eastAsia="Times New Roman" w:hAnsi="Times New Roman" w:cs="Times New Roman"/>
                <w:lang w:eastAsia="en-GB"/>
              </w:rPr>
            </w:pPr>
            <w:r w:rsidRPr="00D72378">
              <w:rPr>
                <w:rFonts w:ascii="Times New Roman" w:eastAsia="Times New Roman" w:hAnsi="Times New Roman" w:cs="Times New Roman"/>
                <w:bdr w:val="none" w:sz="0" w:space="0" w:color="auto" w:frame="1"/>
                <w:lang w:eastAsia="en-GB"/>
              </w:rPr>
              <w:t xml:space="preserve">This criterion is linked to a learning </w:t>
            </w:r>
            <w:proofErr w:type="spellStart"/>
            <w:r w:rsidRPr="00D72378">
              <w:rPr>
                <w:rFonts w:ascii="Times New Roman" w:eastAsia="Times New Roman" w:hAnsi="Times New Roman" w:cs="Times New Roman"/>
                <w:bdr w:val="none" w:sz="0" w:space="0" w:color="auto" w:frame="1"/>
                <w:lang w:eastAsia="en-GB"/>
              </w:rPr>
              <w:t>outcome</w:t>
            </w:r>
            <w:r w:rsidRPr="00D72378">
              <w:rPr>
                <w:rFonts w:ascii="Times New Roman" w:eastAsia="Times New Roman" w:hAnsi="Times New Roman" w:cs="Times New Roman"/>
                <w:lang w:eastAsia="en-GB"/>
              </w:rPr>
              <w:t>Clarity</w:t>
            </w:r>
            <w:proofErr w:type="spellEnd"/>
            <w:r w:rsidRPr="00D72378">
              <w:rPr>
                <w:rFonts w:ascii="Times New Roman" w:eastAsia="Times New Roman" w:hAnsi="Times New Roman" w:cs="Times New Roman"/>
                <w:lang w:eastAsia="en-GB"/>
              </w:rPr>
              <w:t xml:space="preserve"> of expression (including accuracy, spelling, grammar, punctuation)</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8526" w:type="dxa"/>
              <w:tblCellMar>
                <w:top w:w="15" w:type="dxa"/>
                <w:left w:w="15" w:type="dxa"/>
                <w:bottom w:w="15" w:type="dxa"/>
                <w:right w:w="15" w:type="dxa"/>
              </w:tblCellMar>
              <w:tblLook w:val="04A0" w:firstRow="1" w:lastRow="0" w:firstColumn="1" w:lastColumn="0" w:noHBand="0" w:noVBand="1"/>
            </w:tblPr>
            <w:tblGrid>
              <w:gridCol w:w="1828"/>
              <w:gridCol w:w="1494"/>
              <w:gridCol w:w="1521"/>
              <w:gridCol w:w="1822"/>
              <w:gridCol w:w="1861"/>
            </w:tblGrid>
            <w:tr w:rsidR="00D72378" w:rsidRPr="00D72378" w14:paraId="7113E0A6" w14:textId="77777777">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1D9461B7"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10 to &gt;8.0 Pts</w:t>
                  </w:r>
                </w:p>
                <w:p w14:paraId="60756D4A"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High Distinction</w:t>
                  </w:r>
                </w:p>
                <w:p w14:paraId="13EE987C"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Clear and articulate writing style appropriate to assignment. Flows easily and logically. Excellent grammar and spelling</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35C9667"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8 to &gt;7.0 Pts</w:t>
                  </w:r>
                </w:p>
                <w:p w14:paraId="5202C096"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Distinction</w:t>
                  </w:r>
                </w:p>
                <w:p w14:paraId="4EA32C28"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Ideas are clearly articulated. Grammar and spelling accurate</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4E1E96C"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7 to &gt;6.0 Pts</w:t>
                  </w:r>
                </w:p>
                <w:p w14:paraId="49C4CDD8"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Credit</w:t>
                  </w:r>
                </w:p>
                <w:p w14:paraId="1E19A9BE"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Ideas are clearly articulated. Grammar and spelling contain minor errors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991A26F"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6 to &gt;4.0 Pts</w:t>
                  </w:r>
                </w:p>
                <w:p w14:paraId="43114FF2"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Pass</w:t>
                  </w:r>
                </w:p>
                <w:p w14:paraId="0A34C5AB"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Shows some attempt to organise in a logical manner. Meaning apparent, but language not always fluent. Grammar and/or spelling contain many errors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58FE0ED"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4 to &gt;0 Pts</w:t>
                  </w:r>
                </w:p>
                <w:p w14:paraId="1BB4B998"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Fail</w:t>
                  </w:r>
                </w:p>
                <w:p w14:paraId="7F40B95B"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Disorganised, incoherent. Meaning unclear and/or grammar and/or spelling contain frequent errors</w:t>
                  </w:r>
                </w:p>
              </w:tc>
            </w:tr>
          </w:tbl>
          <w:p w14:paraId="229E459B" w14:textId="77777777" w:rsidR="00D72378" w:rsidRPr="00D72378" w:rsidRDefault="00D72378" w:rsidP="00D72378">
            <w:pPr>
              <w:rPr>
                <w:rFonts w:ascii="Times New Roman" w:eastAsia="Times New Roman" w:hAnsi="Times New Roman" w:cs="Times New Roman"/>
                <w:lang w:eastAsia="en-GB"/>
              </w:rPr>
            </w:pPr>
          </w:p>
        </w:tc>
        <w:tc>
          <w:tcPr>
            <w:tcW w:w="0" w:type="auto"/>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2CE1042E" w14:textId="77777777" w:rsidR="00D72378" w:rsidRPr="00D72378" w:rsidRDefault="00D72378" w:rsidP="00D72378">
            <w:pPr>
              <w:rPr>
                <w:rFonts w:ascii="Times New Roman" w:eastAsia="Times New Roman" w:hAnsi="Times New Roman" w:cs="Times New Roman"/>
                <w:lang w:eastAsia="en-GB"/>
              </w:rPr>
            </w:pPr>
            <w:r w:rsidRPr="00D72378">
              <w:rPr>
                <w:rFonts w:ascii="Times New Roman" w:eastAsia="Times New Roman" w:hAnsi="Times New Roman" w:cs="Times New Roman"/>
                <w:lang w:eastAsia="en-GB"/>
              </w:rPr>
              <w:t>10 pts</w:t>
            </w:r>
          </w:p>
        </w:tc>
      </w:tr>
      <w:tr w:rsidR="00D72378" w:rsidRPr="00D72378" w14:paraId="0537F8B0" w14:textId="77777777" w:rsidTr="00D72378">
        <w:trPr>
          <w:trHeight w:val="5070"/>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375BC5D2" w14:textId="77777777" w:rsidR="00D72378" w:rsidRPr="00D72378" w:rsidRDefault="00D72378" w:rsidP="00D72378">
            <w:pPr>
              <w:textAlignment w:val="center"/>
              <w:rPr>
                <w:rFonts w:ascii="Times New Roman" w:eastAsia="Times New Roman" w:hAnsi="Times New Roman" w:cs="Times New Roman"/>
                <w:lang w:eastAsia="en-GB"/>
              </w:rPr>
            </w:pPr>
            <w:r w:rsidRPr="00D72378">
              <w:rPr>
                <w:rFonts w:ascii="Times New Roman" w:eastAsia="Times New Roman" w:hAnsi="Times New Roman" w:cs="Times New Roman"/>
                <w:bdr w:val="none" w:sz="0" w:space="0" w:color="auto" w:frame="1"/>
                <w:lang w:eastAsia="en-GB"/>
              </w:rPr>
              <w:lastRenderedPageBreak/>
              <w:t xml:space="preserve">This criterion is linked to a learning </w:t>
            </w:r>
            <w:proofErr w:type="spellStart"/>
            <w:r w:rsidRPr="00D72378">
              <w:rPr>
                <w:rFonts w:ascii="Times New Roman" w:eastAsia="Times New Roman" w:hAnsi="Times New Roman" w:cs="Times New Roman"/>
                <w:bdr w:val="none" w:sz="0" w:space="0" w:color="auto" w:frame="1"/>
                <w:lang w:eastAsia="en-GB"/>
              </w:rPr>
              <w:t>outcome</w:t>
            </w:r>
            <w:r w:rsidRPr="00D72378">
              <w:rPr>
                <w:rFonts w:ascii="Times New Roman" w:eastAsia="Times New Roman" w:hAnsi="Times New Roman" w:cs="Times New Roman"/>
                <w:lang w:eastAsia="en-GB"/>
              </w:rPr>
              <w:t>Referencing</w:t>
            </w:r>
            <w:proofErr w:type="spellEnd"/>
            <w:r w:rsidRPr="00D72378">
              <w:rPr>
                <w:rFonts w:ascii="Times New Roman" w:eastAsia="Times New Roman" w:hAnsi="Times New Roman" w:cs="Times New Roman"/>
                <w:lang w:eastAsia="en-GB"/>
              </w:rPr>
              <w:t xml:space="preserve"> using APA 7th ed.</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8526" w:type="dxa"/>
              <w:tblCellMar>
                <w:top w:w="15" w:type="dxa"/>
                <w:left w:w="15" w:type="dxa"/>
                <w:bottom w:w="15" w:type="dxa"/>
                <w:right w:w="15" w:type="dxa"/>
              </w:tblCellMar>
              <w:tblLook w:val="04A0" w:firstRow="1" w:lastRow="0" w:firstColumn="1" w:lastColumn="0" w:noHBand="0" w:noVBand="1"/>
            </w:tblPr>
            <w:tblGrid>
              <w:gridCol w:w="1643"/>
              <w:gridCol w:w="1543"/>
              <w:gridCol w:w="1588"/>
              <w:gridCol w:w="1602"/>
              <w:gridCol w:w="2150"/>
            </w:tblGrid>
            <w:tr w:rsidR="00D72378" w:rsidRPr="00D72378" w14:paraId="4677695F" w14:textId="77777777">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6C0CC20"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10 to &gt;8.0 Pts</w:t>
                  </w:r>
                </w:p>
                <w:p w14:paraId="3D63C25D"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High Distinction</w:t>
                  </w:r>
                </w:p>
                <w:p w14:paraId="3724425A"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Excellent citation consistent with APA 7th Edition style. References are relevant and accurate. Excellent use variety of sources which are accurately cited. All claims backed up by relevant sources. Utilised high-level sources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5124500"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8 to &gt;7.0 Pts</w:t>
                  </w:r>
                </w:p>
                <w:p w14:paraId="28EDBD5C"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Distinction</w:t>
                  </w:r>
                </w:p>
                <w:p w14:paraId="43863A47"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Very good citation consistent with APA 7th Edition, however with minor referencing errors. References are relevant to the claims made. Very good variety of sources used.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F76970E"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7 to &gt;6.0 Pts</w:t>
                  </w:r>
                </w:p>
                <w:p w14:paraId="538D9EB8"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Credit</w:t>
                  </w:r>
                </w:p>
                <w:p w14:paraId="7B0EE03E"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Good citation mostly consistent with APA 7th Edition style, contains several referencing errors. Referencing is mainly relevant to claims made. Good variety of sources used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4BD9DD8"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6 to &gt;4.0 Pts</w:t>
                  </w:r>
                </w:p>
                <w:p w14:paraId="795D098F"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Pass</w:t>
                  </w:r>
                </w:p>
                <w:p w14:paraId="0144A598"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Average citation not entirely consistent with APA 7th Edition style. Significant referencing errors. Average quality sources used with over reliance on certain sources and information only websites.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1916866"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4 to &gt;0 Pts</w:t>
                  </w:r>
                </w:p>
                <w:p w14:paraId="025EE308" w14:textId="77777777" w:rsidR="00D72378" w:rsidRPr="00D72378" w:rsidRDefault="00D72378" w:rsidP="00D72378">
                  <w:pPr>
                    <w:rPr>
                      <w:rFonts w:ascii="Times New Roman" w:eastAsia="Times New Roman" w:hAnsi="Times New Roman" w:cs="Times New Roman"/>
                      <w:b/>
                      <w:bCs/>
                      <w:sz w:val="20"/>
                      <w:szCs w:val="20"/>
                      <w:lang w:eastAsia="en-GB"/>
                    </w:rPr>
                  </w:pPr>
                  <w:r w:rsidRPr="00D72378">
                    <w:rPr>
                      <w:rFonts w:ascii="Times New Roman" w:eastAsia="Times New Roman" w:hAnsi="Times New Roman" w:cs="Times New Roman"/>
                      <w:b/>
                      <w:bCs/>
                      <w:sz w:val="20"/>
                      <w:szCs w:val="20"/>
                      <w:lang w:eastAsia="en-GB"/>
                    </w:rPr>
                    <w:t>Fail</w:t>
                  </w:r>
                </w:p>
                <w:p w14:paraId="0D385DE9" w14:textId="77777777" w:rsidR="00D72378" w:rsidRPr="00D72378" w:rsidRDefault="00D72378" w:rsidP="00D72378">
                  <w:pPr>
                    <w:rPr>
                      <w:rFonts w:ascii="Times New Roman" w:eastAsia="Times New Roman" w:hAnsi="Times New Roman" w:cs="Times New Roman"/>
                      <w:sz w:val="20"/>
                      <w:szCs w:val="20"/>
                      <w:lang w:eastAsia="en-GB"/>
                    </w:rPr>
                  </w:pPr>
                  <w:r w:rsidRPr="00D72378">
                    <w:rPr>
                      <w:rFonts w:ascii="Times New Roman" w:eastAsia="Times New Roman" w:hAnsi="Times New Roman" w:cs="Times New Roman"/>
                      <w:sz w:val="20"/>
                      <w:szCs w:val="20"/>
                      <w:lang w:eastAsia="en-GB"/>
                    </w:rPr>
                    <w:t>Citing is absent/unsystematic. Several statements not supported with accurate citation. Very poor-quality sources used.</w:t>
                  </w:r>
                </w:p>
              </w:tc>
            </w:tr>
          </w:tbl>
          <w:p w14:paraId="6E12350B" w14:textId="77777777" w:rsidR="00D72378" w:rsidRPr="00D72378" w:rsidRDefault="00D72378" w:rsidP="00D72378">
            <w:pPr>
              <w:rPr>
                <w:rFonts w:ascii="Times New Roman" w:eastAsia="Times New Roman" w:hAnsi="Times New Roman" w:cs="Times New Roman"/>
                <w:lang w:eastAsia="en-GB"/>
              </w:rPr>
            </w:pPr>
          </w:p>
        </w:tc>
        <w:tc>
          <w:tcPr>
            <w:tcW w:w="0" w:type="auto"/>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4B89EC38" w14:textId="77777777" w:rsidR="00D72378" w:rsidRPr="00D72378" w:rsidRDefault="00D72378" w:rsidP="00D72378">
            <w:pPr>
              <w:rPr>
                <w:rFonts w:ascii="Times New Roman" w:eastAsia="Times New Roman" w:hAnsi="Times New Roman" w:cs="Times New Roman"/>
                <w:lang w:eastAsia="en-GB"/>
              </w:rPr>
            </w:pPr>
            <w:r w:rsidRPr="00D72378">
              <w:rPr>
                <w:rFonts w:ascii="Times New Roman" w:eastAsia="Times New Roman" w:hAnsi="Times New Roman" w:cs="Times New Roman"/>
                <w:lang w:eastAsia="en-GB"/>
              </w:rPr>
              <w:t>10 pts</w:t>
            </w:r>
          </w:p>
        </w:tc>
      </w:tr>
      <w:tr w:rsidR="00D72378" w:rsidRPr="00D72378" w14:paraId="390D68F7" w14:textId="77777777" w:rsidTr="00D72378">
        <w:tc>
          <w:tcPr>
            <w:tcW w:w="0" w:type="auto"/>
            <w:gridSpan w:val="3"/>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vAlign w:val="center"/>
            <w:hideMark/>
          </w:tcPr>
          <w:p w14:paraId="4F4C3155" w14:textId="77777777" w:rsidR="00D72378" w:rsidRPr="00D72378" w:rsidRDefault="00D72378" w:rsidP="00D72378">
            <w:pPr>
              <w:rPr>
                <w:rFonts w:ascii="Times New Roman" w:eastAsia="Times New Roman" w:hAnsi="Times New Roman" w:cs="Times New Roman"/>
                <w:lang w:eastAsia="en-GB"/>
              </w:rPr>
            </w:pPr>
            <w:r w:rsidRPr="00D72378">
              <w:rPr>
                <w:rFonts w:ascii="Times New Roman" w:eastAsia="Times New Roman" w:hAnsi="Times New Roman" w:cs="Times New Roman"/>
                <w:lang w:eastAsia="en-GB"/>
              </w:rPr>
              <w:t>Total points: 90</w:t>
            </w:r>
          </w:p>
        </w:tc>
      </w:tr>
    </w:tbl>
    <w:p w14:paraId="52809276" w14:textId="77777777" w:rsidR="00D72378" w:rsidRPr="00D72378" w:rsidRDefault="00D72378" w:rsidP="00D72378">
      <w:pPr>
        <w:rPr>
          <w:rFonts w:ascii="Times New Roman" w:eastAsia="Times New Roman" w:hAnsi="Times New Roman" w:cs="Times New Roman"/>
          <w:lang w:eastAsia="en-GB"/>
        </w:rPr>
      </w:pPr>
    </w:p>
    <w:p w14:paraId="720B9228" w14:textId="77777777" w:rsidR="00D72378" w:rsidRDefault="00D72378"/>
    <w:sectPr w:rsidR="00D72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80686"/>
    <w:multiLevelType w:val="multilevel"/>
    <w:tmpl w:val="05BC7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7464CA"/>
    <w:multiLevelType w:val="multilevel"/>
    <w:tmpl w:val="EB9E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77544E"/>
    <w:multiLevelType w:val="multilevel"/>
    <w:tmpl w:val="133EA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78"/>
    <w:rsid w:val="00D723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BD90"/>
  <w15:chartTrackingRefBased/>
  <w15:docId w15:val="{09A1E379-EC7D-F84C-B841-8DBEA53C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7237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237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7237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72378"/>
    <w:rPr>
      <w:b/>
      <w:bCs/>
    </w:rPr>
  </w:style>
  <w:style w:type="character" w:styleId="Emphasis">
    <w:name w:val="Emphasis"/>
    <w:basedOn w:val="DefaultParagraphFont"/>
    <w:uiPriority w:val="20"/>
    <w:qFormat/>
    <w:rsid w:val="00D72378"/>
    <w:rPr>
      <w:i/>
      <w:iCs/>
    </w:rPr>
  </w:style>
  <w:style w:type="character" w:customStyle="1" w:styleId="apple-converted-space">
    <w:name w:val="apple-converted-space"/>
    <w:basedOn w:val="DefaultParagraphFont"/>
    <w:rsid w:val="00D72378"/>
  </w:style>
  <w:style w:type="character" w:styleId="Hyperlink">
    <w:name w:val="Hyperlink"/>
    <w:basedOn w:val="DefaultParagraphFont"/>
    <w:uiPriority w:val="99"/>
    <w:semiHidden/>
    <w:unhideWhenUsed/>
    <w:rsid w:val="00D72378"/>
    <w:rPr>
      <w:color w:val="0000FF"/>
      <w:u w:val="single"/>
    </w:rPr>
  </w:style>
  <w:style w:type="character" w:customStyle="1" w:styleId="screenreader-only">
    <w:name w:val="screenreader-only"/>
    <w:basedOn w:val="DefaultParagraphFont"/>
    <w:rsid w:val="00D72378"/>
  </w:style>
  <w:style w:type="character" w:customStyle="1" w:styleId="title">
    <w:name w:val="title"/>
    <w:basedOn w:val="DefaultParagraphFont"/>
    <w:rsid w:val="00D72378"/>
  </w:style>
  <w:style w:type="character" w:customStyle="1" w:styleId="description">
    <w:name w:val="description"/>
    <w:basedOn w:val="DefaultParagraphFont"/>
    <w:rsid w:val="00D72378"/>
  </w:style>
  <w:style w:type="character" w:customStyle="1" w:styleId="nobr">
    <w:name w:val="nobr"/>
    <w:basedOn w:val="DefaultParagraphFont"/>
    <w:rsid w:val="00D72378"/>
  </w:style>
  <w:style w:type="character" w:customStyle="1" w:styleId="points">
    <w:name w:val="points"/>
    <w:basedOn w:val="DefaultParagraphFont"/>
    <w:rsid w:val="00D72378"/>
  </w:style>
  <w:style w:type="character" w:customStyle="1" w:styleId="rangerating">
    <w:name w:val="range_rating"/>
    <w:basedOn w:val="DefaultParagraphFont"/>
    <w:rsid w:val="00D72378"/>
  </w:style>
  <w:style w:type="character" w:customStyle="1" w:styleId="minpoints">
    <w:name w:val="min_points"/>
    <w:basedOn w:val="DefaultParagraphFont"/>
    <w:rsid w:val="00D72378"/>
  </w:style>
  <w:style w:type="character" w:customStyle="1" w:styleId="displaycriterionpoints">
    <w:name w:val="display_criterion_points"/>
    <w:basedOn w:val="DefaultParagraphFont"/>
    <w:rsid w:val="00D72378"/>
  </w:style>
  <w:style w:type="character" w:customStyle="1" w:styleId="rubrictotal">
    <w:name w:val="rubric_total"/>
    <w:basedOn w:val="DefaultParagraphFont"/>
    <w:rsid w:val="00D72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3834">
      <w:bodyDiv w:val="1"/>
      <w:marLeft w:val="0"/>
      <w:marRight w:val="0"/>
      <w:marTop w:val="0"/>
      <w:marBottom w:val="0"/>
      <w:divBdr>
        <w:top w:val="none" w:sz="0" w:space="0" w:color="auto"/>
        <w:left w:val="none" w:sz="0" w:space="0" w:color="auto"/>
        <w:bottom w:val="none" w:sz="0" w:space="0" w:color="auto"/>
        <w:right w:val="none" w:sz="0" w:space="0" w:color="auto"/>
      </w:divBdr>
    </w:div>
    <w:div w:id="260188852">
      <w:bodyDiv w:val="1"/>
      <w:marLeft w:val="0"/>
      <w:marRight w:val="0"/>
      <w:marTop w:val="0"/>
      <w:marBottom w:val="0"/>
      <w:divBdr>
        <w:top w:val="none" w:sz="0" w:space="0" w:color="auto"/>
        <w:left w:val="none" w:sz="0" w:space="0" w:color="auto"/>
        <w:bottom w:val="none" w:sz="0" w:space="0" w:color="auto"/>
        <w:right w:val="none" w:sz="0" w:space="0" w:color="auto"/>
      </w:divBdr>
      <w:divsChild>
        <w:div w:id="2026206036">
          <w:marLeft w:val="0"/>
          <w:marRight w:val="0"/>
          <w:marTop w:val="0"/>
          <w:marBottom w:val="0"/>
          <w:divBdr>
            <w:top w:val="none" w:sz="0" w:space="0" w:color="auto"/>
            <w:left w:val="none" w:sz="0" w:space="0" w:color="auto"/>
            <w:bottom w:val="none" w:sz="0" w:space="0" w:color="auto"/>
            <w:right w:val="none" w:sz="0" w:space="0" w:color="auto"/>
          </w:divBdr>
          <w:divsChild>
            <w:div w:id="1027828933">
              <w:marLeft w:val="1260"/>
              <w:marRight w:val="0"/>
              <w:marTop w:val="0"/>
              <w:marBottom w:val="0"/>
              <w:divBdr>
                <w:top w:val="none" w:sz="0" w:space="0" w:color="auto"/>
                <w:left w:val="none" w:sz="0" w:space="0" w:color="auto"/>
                <w:bottom w:val="none" w:sz="0" w:space="0" w:color="auto"/>
                <w:right w:val="none" w:sz="0" w:space="0" w:color="auto"/>
              </w:divBdr>
              <w:divsChild>
                <w:div w:id="66924245">
                  <w:marLeft w:val="2880"/>
                  <w:marRight w:val="0"/>
                  <w:marTop w:val="0"/>
                  <w:marBottom w:val="0"/>
                  <w:divBdr>
                    <w:top w:val="none" w:sz="0" w:space="0" w:color="auto"/>
                    <w:left w:val="none" w:sz="0" w:space="0" w:color="auto"/>
                    <w:bottom w:val="none" w:sz="0" w:space="0" w:color="auto"/>
                    <w:right w:val="none" w:sz="0" w:space="0" w:color="auto"/>
                  </w:divBdr>
                  <w:divsChild>
                    <w:div w:id="256135964">
                      <w:marLeft w:val="0"/>
                      <w:marRight w:val="0"/>
                      <w:marTop w:val="0"/>
                      <w:marBottom w:val="0"/>
                      <w:divBdr>
                        <w:top w:val="none" w:sz="0" w:space="0" w:color="auto"/>
                        <w:left w:val="none" w:sz="0" w:space="0" w:color="auto"/>
                        <w:bottom w:val="none" w:sz="0" w:space="0" w:color="auto"/>
                        <w:right w:val="none" w:sz="0" w:space="0" w:color="auto"/>
                      </w:divBdr>
                      <w:divsChild>
                        <w:div w:id="528877092">
                          <w:marLeft w:val="0"/>
                          <w:marRight w:val="0"/>
                          <w:marTop w:val="0"/>
                          <w:marBottom w:val="0"/>
                          <w:divBdr>
                            <w:top w:val="none" w:sz="0" w:space="0" w:color="auto"/>
                            <w:left w:val="none" w:sz="0" w:space="0" w:color="auto"/>
                            <w:bottom w:val="none" w:sz="0" w:space="0" w:color="auto"/>
                            <w:right w:val="none" w:sz="0" w:space="0" w:color="auto"/>
                          </w:divBdr>
                          <w:divsChild>
                            <w:div w:id="1425568296">
                              <w:marLeft w:val="0"/>
                              <w:marRight w:val="0"/>
                              <w:marTop w:val="0"/>
                              <w:marBottom w:val="0"/>
                              <w:divBdr>
                                <w:top w:val="none" w:sz="0" w:space="0" w:color="auto"/>
                                <w:left w:val="none" w:sz="0" w:space="0" w:color="auto"/>
                                <w:bottom w:val="none" w:sz="0" w:space="0" w:color="auto"/>
                                <w:right w:val="none" w:sz="0" w:space="0" w:color="auto"/>
                              </w:divBdr>
                              <w:divsChild>
                                <w:div w:id="511259357">
                                  <w:marLeft w:val="0"/>
                                  <w:marRight w:val="0"/>
                                  <w:marTop w:val="0"/>
                                  <w:marBottom w:val="150"/>
                                  <w:divBdr>
                                    <w:top w:val="none" w:sz="0" w:space="0" w:color="auto"/>
                                    <w:left w:val="none" w:sz="0" w:space="0" w:color="auto"/>
                                    <w:bottom w:val="none" w:sz="0" w:space="0" w:color="auto"/>
                                    <w:right w:val="none" w:sz="0" w:space="0" w:color="auto"/>
                                  </w:divBdr>
                                  <w:divsChild>
                                    <w:div w:id="628707231">
                                      <w:marLeft w:val="0"/>
                                      <w:marRight w:val="0"/>
                                      <w:marTop w:val="300"/>
                                      <w:marBottom w:val="0"/>
                                      <w:divBdr>
                                        <w:top w:val="none" w:sz="0" w:space="0" w:color="auto"/>
                                        <w:left w:val="none" w:sz="0" w:space="0" w:color="auto"/>
                                        <w:bottom w:val="none" w:sz="0" w:space="0" w:color="auto"/>
                                        <w:right w:val="none" w:sz="0" w:space="0" w:color="auto"/>
                                      </w:divBdr>
                                      <w:divsChild>
                                        <w:div w:id="1528367647">
                                          <w:marLeft w:val="0"/>
                                          <w:marRight w:val="0"/>
                                          <w:marTop w:val="0"/>
                                          <w:marBottom w:val="0"/>
                                          <w:divBdr>
                                            <w:top w:val="single" w:sz="6" w:space="4" w:color="C7CDD1"/>
                                            <w:left w:val="single" w:sz="6" w:space="4" w:color="C7CDD1"/>
                                            <w:bottom w:val="none" w:sz="0" w:space="0" w:color="auto"/>
                                            <w:right w:val="single" w:sz="6" w:space="4" w:color="C7CDD1"/>
                                          </w:divBdr>
                                          <w:divsChild>
                                            <w:div w:id="270822813">
                                              <w:marLeft w:val="0"/>
                                              <w:marRight w:val="0"/>
                                              <w:marTop w:val="0"/>
                                              <w:marBottom w:val="0"/>
                                              <w:divBdr>
                                                <w:top w:val="none" w:sz="0" w:space="0" w:color="auto"/>
                                                <w:left w:val="none" w:sz="0" w:space="0" w:color="auto"/>
                                                <w:bottom w:val="none" w:sz="0" w:space="0" w:color="auto"/>
                                                <w:right w:val="none" w:sz="0" w:space="0" w:color="auto"/>
                                              </w:divBdr>
                                            </w:div>
                                          </w:divsChild>
                                        </w:div>
                                        <w:div w:id="1470899517">
                                          <w:marLeft w:val="-15"/>
                                          <w:marRight w:val="-15"/>
                                          <w:marTop w:val="0"/>
                                          <w:marBottom w:val="0"/>
                                          <w:divBdr>
                                            <w:top w:val="none" w:sz="0" w:space="0" w:color="auto"/>
                                            <w:left w:val="none" w:sz="0" w:space="0" w:color="auto"/>
                                            <w:bottom w:val="none" w:sz="0" w:space="0" w:color="auto"/>
                                            <w:right w:val="none" w:sz="0" w:space="0" w:color="auto"/>
                                          </w:divBdr>
                                        </w:div>
                                        <w:div w:id="390545567">
                                          <w:marLeft w:val="0"/>
                                          <w:marRight w:val="0"/>
                                          <w:marTop w:val="0"/>
                                          <w:marBottom w:val="0"/>
                                          <w:divBdr>
                                            <w:top w:val="none" w:sz="0" w:space="0" w:color="auto"/>
                                            <w:left w:val="none" w:sz="0" w:space="0" w:color="auto"/>
                                            <w:bottom w:val="none" w:sz="0" w:space="0" w:color="auto"/>
                                            <w:right w:val="none" w:sz="0" w:space="0" w:color="auto"/>
                                          </w:divBdr>
                                          <w:divsChild>
                                            <w:div w:id="820342252">
                                              <w:marLeft w:val="0"/>
                                              <w:marRight w:val="0"/>
                                              <w:marTop w:val="0"/>
                                              <w:marBottom w:val="0"/>
                                              <w:divBdr>
                                                <w:top w:val="none" w:sz="0" w:space="0" w:color="auto"/>
                                                <w:left w:val="none" w:sz="0" w:space="0" w:color="auto"/>
                                                <w:bottom w:val="none" w:sz="0" w:space="0" w:color="auto"/>
                                                <w:right w:val="none" w:sz="0" w:space="0" w:color="auto"/>
                                              </w:divBdr>
                                            </w:div>
                                          </w:divsChild>
                                        </w:div>
                                        <w:div w:id="171143345">
                                          <w:marLeft w:val="0"/>
                                          <w:marRight w:val="0"/>
                                          <w:marTop w:val="0"/>
                                          <w:marBottom w:val="0"/>
                                          <w:divBdr>
                                            <w:top w:val="none" w:sz="0" w:space="0" w:color="auto"/>
                                            <w:left w:val="none" w:sz="0" w:space="0" w:color="auto"/>
                                            <w:bottom w:val="none" w:sz="0" w:space="0" w:color="auto"/>
                                            <w:right w:val="none" w:sz="0" w:space="0" w:color="auto"/>
                                          </w:divBdr>
                                          <w:divsChild>
                                            <w:div w:id="2048871229">
                                              <w:marLeft w:val="0"/>
                                              <w:marRight w:val="0"/>
                                              <w:marTop w:val="0"/>
                                              <w:marBottom w:val="0"/>
                                              <w:divBdr>
                                                <w:top w:val="none" w:sz="0" w:space="0" w:color="auto"/>
                                                <w:left w:val="none" w:sz="0" w:space="0" w:color="auto"/>
                                                <w:bottom w:val="none" w:sz="0" w:space="0" w:color="auto"/>
                                                <w:right w:val="none" w:sz="0" w:space="0" w:color="auto"/>
                                              </w:divBdr>
                                              <w:divsChild>
                                                <w:div w:id="942615943">
                                                  <w:marLeft w:val="0"/>
                                                  <w:marRight w:val="0"/>
                                                  <w:marTop w:val="0"/>
                                                  <w:marBottom w:val="0"/>
                                                  <w:divBdr>
                                                    <w:top w:val="none" w:sz="0" w:space="0" w:color="auto"/>
                                                    <w:left w:val="none" w:sz="0" w:space="0" w:color="auto"/>
                                                    <w:bottom w:val="none" w:sz="0" w:space="0" w:color="auto"/>
                                                    <w:right w:val="none" w:sz="0" w:space="0" w:color="auto"/>
                                                  </w:divBdr>
                                                </w:div>
                                                <w:div w:id="4313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2306">
                                          <w:marLeft w:val="0"/>
                                          <w:marRight w:val="0"/>
                                          <w:marTop w:val="0"/>
                                          <w:marBottom w:val="0"/>
                                          <w:divBdr>
                                            <w:top w:val="none" w:sz="0" w:space="0" w:color="auto"/>
                                            <w:left w:val="none" w:sz="0" w:space="0" w:color="auto"/>
                                            <w:bottom w:val="none" w:sz="0" w:space="0" w:color="auto"/>
                                            <w:right w:val="none" w:sz="0" w:space="0" w:color="auto"/>
                                          </w:divBdr>
                                          <w:divsChild>
                                            <w:div w:id="1340160499">
                                              <w:marLeft w:val="0"/>
                                              <w:marRight w:val="0"/>
                                              <w:marTop w:val="0"/>
                                              <w:marBottom w:val="0"/>
                                              <w:divBdr>
                                                <w:top w:val="none" w:sz="0" w:space="0" w:color="auto"/>
                                                <w:left w:val="none" w:sz="0" w:space="0" w:color="auto"/>
                                                <w:bottom w:val="none" w:sz="0" w:space="0" w:color="auto"/>
                                                <w:right w:val="none" w:sz="0" w:space="0" w:color="auto"/>
                                              </w:divBdr>
                                              <w:divsChild>
                                                <w:div w:id="1753040779">
                                                  <w:marLeft w:val="0"/>
                                                  <w:marRight w:val="0"/>
                                                  <w:marTop w:val="0"/>
                                                  <w:marBottom w:val="0"/>
                                                  <w:divBdr>
                                                    <w:top w:val="none" w:sz="0" w:space="0" w:color="auto"/>
                                                    <w:left w:val="none" w:sz="0" w:space="0" w:color="auto"/>
                                                    <w:bottom w:val="none" w:sz="0" w:space="0" w:color="auto"/>
                                                    <w:right w:val="none" w:sz="0" w:space="0" w:color="auto"/>
                                                  </w:divBdr>
                                                </w:div>
                                                <w:div w:id="11074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2540">
                                          <w:marLeft w:val="0"/>
                                          <w:marRight w:val="0"/>
                                          <w:marTop w:val="0"/>
                                          <w:marBottom w:val="0"/>
                                          <w:divBdr>
                                            <w:top w:val="none" w:sz="0" w:space="0" w:color="auto"/>
                                            <w:left w:val="none" w:sz="0" w:space="0" w:color="auto"/>
                                            <w:bottom w:val="none" w:sz="0" w:space="0" w:color="auto"/>
                                            <w:right w:val="none" w:sz="0" w:space="0" w:color="auto"/>
                                          </w:divBdr>
                                          <w:divsChild>
                                            <w:div w:id="670907475">
                                              <w:marLeft w:val="0"/>
                                              <w:marRight w:val="0"/>
                                              <w:marTop w:val="0"/>
                                              <w:marBottom w:val="0"/>
                                              <w:divBdr>
                                                <w:top w:val="none" w:sz="0" w:space="0" w:color="auto"/>
                                                <w:left w:val="none" w:sz="0" w:space="0" w:color="auto"/>
                                                <w:bottom w:val="none" w:sz="0" w:space="0" w:color="auto"/>
                                                <w:right w:val="none" w:sz="0" w:space="0" w:color="auto"/>
                                              </w:divBdr>
                                              <w:divsChild>
                                                <w:div w:id="579604629">
                                                  <w:marLeft w:val="0"/>
                                                  <w:marRight w:val="0"/>
                                                  <w:marTop w:val="0"/>
                                                  <w:marBottom w:val="0"/>
                                                  <w:divBdr>
                                                    <w:top w:val="none" w:sz="0" w:space="0" w:color="auto"/>
                                                    <w:left w:val="none" w:sz="0" w:space="0" w:color="auto"/>
                                                    <w:bottom w:val="none" w:sz="0" w:space="0" w:color="auto"/>
                                                    <w:right w:val="none" w:sz="0" w:space="0" w:color="auto"/>
                                                  </w:divBdr>
                                                </w:div>
                                                <w:div w:id="11332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95574">
                                          <w:marLeft w:val="0"/>
                                          <w:marRight w:val="0"/>
                                          <w:marTop w:val="0"/>
                                          <w:marBottom w:val="0"/>
                                          <w:divBdr>
                                            <w:top w:val="none" w:sz="0" w:space="0" w:color="auto"/>
                                            <w:left w:val="none" w:sz="0" w:space="0" w:color="auto"/>
                                            <w:bottom w:val="none" w:sz="0" w:space="0" w:color="auto"/>
                                            <w:right w:val="none" w:sz="0" w:space="0" w:color="auto"/>
                                          </w:divBdr>
                                          <w:divsChild>
                                            <w:div w:id="1540892742">
                                              <w:marLeft w:val="0"/>
                                              <w:marRight w:val="0"/>
                                              <w:marTop w:val="0"/>
                                              <w:marBottom w:val="0"/>
                                              <w:divBdr>
                                                <w:top w:val="none" w:sz="0" w:space="0" w:color="auto"/>
                                                <w:left w:val="none" w:sz="0" w:space="0" w:color="auto"/>
                                                <w:bottom w:val="none" w:sz="0" w:space="0" w:color="auto"/>
                                                <w:right w:val="none" w:sz="0" w:space="0" w:color="auto"/>
                                              </w:divBdr>
                                              <w:divsChild>
                                                <w:div w:id="1603999662">
                                                  <w:marLeft w:val="0"/>
                                                  <w:marRight w:val="0"/>
                                                  <w:marTop w:val="0"/>
                                                  <w:marBottom w:val="0"/>
                                                  <w:divBdr>
                                                    <w:top w:val="none" w:sz="0" w:space="0" w:color="auto"/>
                                                    <w:left w:val="none" w:sz="0" w:space="0" w:color="auto"/>
                                                    <w:bottom w:val="none" w:sz="0" w:space="0" w:color="auto"/>
                                                    <w:right w:val="none" w:sz="0" w:space="0" w:color="auto"/>
                                                  </w:divBdr>
                                                </w:div>
                                                <w:div w:id="18127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685">
                                          <w:marLeft w:val="0"/>
                                          <w:marRight w:val="0"/>
                                          <w:marTop w:val="0"/>
                                          <w:marBottom w:val="0"/>
                                          <w:divBdr>
                                            <w:top w:val="none" w:sz="0" w:space="0" w:color="auto"/>
                                            <w:left w:val="none" w:sz="0" w:space="0" w:color="auto"/>
                                            <w:bottom w:val="none" w:sz="0" w:space="0" w:color="auto"/>
                                            <w:right w:val="none" w:sz="0" w:space="0" w:color="auto"/>
                                          </w:divBdr>
                                          <w:divsChild>
                                            <w:div w:id="83693268">
                                              <w:marLeft w:val="0"/>
                                              <w:marRight w:val="0"/>
                                              <w:marTop w:val="0"/>
                                              <w:marBottom w:val="0"/>
                                              <w:divBdr>
                                                <w:top w:val="none" w:sz="0" w:space="0" w:color="auto"/>
                                                <w:left w:val="none" w:sz="0" w:space="0" w:color="auto"/>
                                                <w:bottom w:val="none" w:sz="0" w:space="0" w:color="auto"/>
                                                <w:right w:val="none" w:sz="0" w:space="0" w:color="auto"/>
                                              </w:divBdr>
                                              <w:divsChild>
                                                <w:div w:id="795946393">
                                                  <w:marLeft w:val="0"/>
                                                  <w:marRight w:val="0"/>
                                                  <w:marTop w:val="0"/>
                                                  <w:marBottom w:val="0"/>
                                                  <w:divBdr>
                                                    <w:top w:val="none" w:sz="0" w:space="0" w:color="auto"/>
                                                    <w:left w:val="none" w:sz="0" w:space="0" w:color="auto"/>
                                                    <w:bottom w:val="none" w:sz="0" w:space="0" w:color="auto"/>
                                                    <w:right w:val="none" w:sz="0" w:space="0" w:color="auto"/>
                                                  </w:divBdr>
                                                </w:div>
                                                <w:div w:id="13094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4196">
                                          <w:marLeft w:val="0"/>
                                          <w:marRight w:val="0"/>
                                          <w:marTop w:val="0"/>
                                          <w:marBottom w:val="0"/>
                                          <w:divBdr>
                                            <w:top w:val="none" w:sz="0" w:space="0" w:color="auto"/>
                                            <w:left w:val="none" w:sz="0" w:space="0" w:color="auto"/>
                                            <w:bottom w:val="none" w:sz="0" w:space="0" w:color="auto"/>
                                            <w:right w:val="none" w:sz="0" w:space="0" w:color="auto"/>
                                          </w:divBdr>
                                        </w:div>
                                        <w:div w:id="2128545553">
                                          <w:marLeft w:val="0"/>
                                          <w:marRight w:val="0"/>
                                          <w:marTop w:val="0"/>
                                          <w:marBottom w:val="0"/>
                                          <w:divBdr>
                                            <w:top w:val="none" w:sz="0" w:space="0" w:color="auto"/>
                                            <w:left w:val="none" w:sz="0" w:space="0" w:color="auto"/>
                                            <w:bottom w:val="none" w:sz="0" w:space="0" w:color="auto"/>
                                            <w:right w:val="none" w:sz="0" w:space="0" w:color="auto"/>
                                          </w:divBdr>
                                          <w:divsChild>
                                            <w:div w:id="1377394564">
                                              <w:marLeft w:val="0"/>
                                              <w:marRight w:val="0"/>
                                              <w:marTop w:val="0"/>
                                              <w:marBottom w:val="0"/>
                                              <w:divBdr>
                                                <w:top w:val="none" w:sz="0" w:space="0" w:color="auto"/>
                                                <w:left w:val="none" w:sz="0" w:space="0" w:color="auto"/>
                                                <w:bottom w:val="none" w:sz="0" w:space="0" w:color="auto"/>
                                                <w:right w:val="none" w:sz="0" w:space="0" w:color="auto"/>
                                              </w:divBdr>
                                            </w:div>
                                          </w:divsChild>
                                        </w:div>
                                        <w:div w:id="1268662581">
                                          <w:marLeft w:val="0"/>
                                          <w:marRight w:val="0"/>
                                          <w:marTop w:val="0"/>
                                          <w:marBottom w:val="0"/>
                                          <w:divBdr>
                                            <w:top w:val="none" w:sz="0" w:space="0" w:color="auto"/>
                                            <w:left w:val="none" w:sz="0" w:space="0" w:color="auto"/>
                                            <w:bottom w:val="none" w:sz="0" w:space="0" w:color="auto"/>
                                            <w:right w:val="none" w:sz="0" w:space="0" w:color="auto"/>
                                          </w:divBdr>
                                          <w:divsChild>
                                            <w:div w:id="299653959">
                                              <w:marLeft w:val="0"/>
                                              <w:marRight w:val="0"/>
                                              <w:marTop w:val="0"/>
                                              <w:marBottom w:val="0"/>
                                              <w:divBdr>
                                                <w:top w:val="none" w:sz="0" w:space="0" w:color="auto"/>
                                                <w:left w:val="none" w:sz="0" w:space="0" w:color="auto"/>
                                                <w:bottom w:val="none" w:sz="0" w:space="0" w:color="auto"/>
                                                <w:right w:val="none" w:sz="0" w:space="0" w:color="auto"/>
                                              </w:divBdr>
                                              <w:divsChild>
                                                <w:div w:id="856847083">
                                                  <w:marLeft w:val="0"/>
                                                  <w:marRight w:val="0"/>
                                                  <w:marTop w:val="0"/>
                                                  <w:marBottom w:val="0"/>
                                                  <w:divBdr>
                                                    <w:top w:val="none" w:sz="0" w:space="0" w:color="auto"/>
                                                    <w:left w:val="none" w:sz="0" w:space="0" w:color="auto"/>
                                                    <w:bottom w:val="none" w:sz="0" w:space="0" w:color="auto"/>
                                                    <w:right w:val="none" w:sz="0" w:space="0" w:color="auto"/>
                                                  </w:divBdr>
                                                </w:div>
                                                <w:div w:id="970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3941">
                                          <w:marLeft w:val="0"/>
                                          <w:marRight w:val="0"/>
                                          <w:marTop w:val="0"/>
                                          <w:marBottom w:val="0"/>
                                          <w:divBdr>
                                            <w:top w:val="none" w:sz="0" w:space="0" w:color="auto"/>
                                            <w:left w:val="none" w:sz="0" w:space="0" w:color="auto"/>
                                            <w:bottom w:val="none" w:sz="0" w:space="0" w:color="auto"/>
                                            <w:right w:val="none" w:sz="0" w:space="0" w:color="auto"/>
                                          </w:divBdr>
                                          <w:divsChild>
                                            <w:div w:id="1196188376">
                                              <w:marLeft w:val="0"/>
                                              <w:marRight w:val="0"/>
                                              <w:marTop w:val="0"/>
                                              <w:marBottom w:val="0"/>
                                              <w:divBdr>
                                                <w:top w:val="none" w:sz="0" w:space="0" w:color="auto"/>
                                                <w:left w:val="none" w:sz="0" w:space="0" w:color="auto"/>
                                                <w:bottom w:val="none" w:sz="0" w:space="0" w:color="auto"/>
                                                <w:right w:val="none" w:sz="0" w:space="0" w:color="auto"/>
                                              </w:divBdr>
                                              <w:divsChild>
                                                <w:div w:id="665085916">
                                                  <w:marLeft w:val="0"/>
                                                  <w:marRight w:val="0"/>
                                                  <w:marTop w:val="0"/>
                                                  <w:marBottom w:val="0"/>
                                                  <w:divBdr>
                                                    <w:top w:val="none" w:sz="0" w:space="0" w:color="auto"/>
                                                    <w:left w:val="none" w:sz="0" w:space="0" w:color="auto"/>
                                                    <w:bottom w:val="none" w:sz="0" w:space="0" w:color="auto"/>
                                                    <w:right w:val="none" w:sz="0" w:space="0" w:color="auto"/>
                                                  </w:divBdr>
                                                </w:div>
                                                <w:div w:id="442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922">
                                          <w:marLeft w:val="0"/>
                                          <w:marRight w:val="0"/>
                                          <w:marTop w:val="0"/>
                                          <w:marBottom w:val="0"/>
                                          <w:divBdr>
                                            <w:top w:val="none" w:sz="0" w:space="0" w:color="auto"/>
                                            <w:left w:val="none" w:sz="0" w:space="0" w:color="auto"/>
                                            <w:bottom w:val="none" w:sz="0" w:space="0" w:color="auto"/>
                                            <w:right w:val="none" w:sz="0" w:space="0" w:color="auto"/>
                                          </w:divBdr>
                                          <w:divsChild>
                                            <w:div w:id="1131359391">
                                              <w:marLeft w:val="0"/>
                                              <w:marRight w:val="0"/>
                                              <w:marTop w:val="0"/>
                                              <w:marBottom w:val="0"/>
                                              <w:divBdr>
                                                <w:top w:val="none" w:sz="0" w:space="0" w:color="auto"/>
                                                <w:left w:val="none" w:sz="0" w:space="0" w:color="auto"/>
                                                <w:bottom w:val="none" w:sz="0" w:space="0" w:color="auto"/>
                                                <w:right w:val="none" w:sz="0" w:space="0" w:color="auto"/>
                                              </w:divBdr>
                                              <w:divsChild>
                                                <w:div w:id="1243760283">
                                                  <w:marLeft w:val="0"/>
                                                  <w:marRight w:val="0"/>
                                                  <w:marTop w:val="0"/>
                                                  <w:marBottom w:val="0"/>
                                                  <w:divBdr>
                                                    <w:top w:val="none" w:sz="0" w:space="0" w:color="auto"/>
                                                    <w:left w:val="none" w:sz="0" w:space="0" w:color="auto"/>
                                                    <w:bottom w:val="none" w:sz="0" w:space="0" w:color="auto"/>
                                                    <w:right w:val="none" w:sz="0" w:space="0" w:color="auto"/>
                                                  </w:divBdr>
                                                </w:div>
                                                <w:div w:id="10073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6533">
                                          <w:marLeft w:val="0"/>
                                          <w:marRight w:val="0"/>
                                          <w:marTop w:val="0"/>
                                          <w:marBottom w:val="0"/>
                                          <w:divBdr>
                                            <w:top w:val="none" w:sz="0" w:space="0" w:color="auto"/>
                                            <w:left w:val="none" w:sz="0" w:space="0" w:color="auto"/>
                                            <w:bottom w:val="none" w:sz="0" w:space="0" w:color="auto"/>
                                            <w:right w:val="none" w:sz="0" w:space="0" w:color="auto"/>
                                          </w:divBdr>
                                          <w:divsChild>
                                            <w:div w:id="1158692296">
                                              <w:marLeft w:val="0"/>
                                              <w:marRight w:val="0"/>
                                              <w:marTop w:val="0"/>
                                              <w:marBottom w:val="0"/>
                                              <w:divBdr>
                                                <w:top w:val="none" w:sz="0" w:space="0" w:color="auto"/>
                                                <w:left w:val="none" w:sz="0" w:space="0" w:color="auto"/>
                                                <w:bottom w:val="none" w:sz="0" w:space="0" w:color="auto"/>
                                                <w:right w:val="none" w:sz="0" w:space="0" w:color="auto"/>
                                              </w:divBdr>
                                              <w:divsChild>
                                                <w:div w:id="989096984">
                                                  <w:marLeft w:val="0"/>
                                                  <w:marRight w:val="0"/>
                                                  <w:marTop w:val="0"/>
                                                  <w:marBottom w:val="0"/>
                                                  <w:divBdr>
                                                    <w:top w:val="none" w:sz="0" w:space="0" w:color="auto"/>
                                                    <w:left w:val="none" w:sz="0" w:space="0" w:color="auto"/>
                                                    <w:bottom w:val="none" w:sz="0" w:space="0" w:color="auto"/>
                                                    <w:right w:val="none" w:sz="0" w:space="0" w:color="auto"/>
                                                  </w:divBdr>
                                                </w:div>
                                                <w:div w:id="20800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33523">
                                          <w:marLeft w:val="0"/>
                                          <w:marRight w:val="0"/>
                                          <w:marTop w:val="0"/>
                                          <w:marBottom w:val="0"/>
                                          <w:divBdr>
                                            <w:top w:val="none" w:sz="0" w:space="0" w:color="auto"/>
                                            <w:left w:val="none" w:sz="0" w:space="0" w:color="auto"/>
                                            <w:bottom w:val="none" w:sz="0" w:space="0" w:color="auto"/>
                                            <w:right w:val="none" w:sz="0" w:space="0" w:color="auto"/>
                                          </w:divBdr>
                                          <w:divsChild>
                                            <w:div w:id="525406919">
                                              <w:marLeft w:val="0"/>
                                              <w:marRight w:val="0"/>
                                              <w:marTop w:val="0"/>
                                              <w:marBottom w:val="0"/>
                                              <w:divBdr>
                                                <w:top w:val="none" w:sz="0" w:space="0" w:color="auto"/>
                                                <w:left w:val="none" w:sz="0" w:space="0" w:color="auto"/>
                                                <w:bottom w:val="none" w:sz="0" w:space="0" w:color="auto"/>
                                                <w:right w:val="none" w:sz="0" w:space="0" w:color="auto"/>
                                              </w:divBdr>
                                              <w:divsChild>
                                                <w:div w:id="2122870214">
                                                  <w:marLeft w:val="0"/>
                                                  <w:marRight w:val="0"/>
                                                  <w:marTop w:val="0"/>
                                                  <w:marBottom w:val="0"/>
                                                  <w:divBdr>
                                                    <w:top w:val="none" w:sz="0" w:space="0" w:color="auto"/>
                                                    <w:left w:val="none" w:sz="0" w:space="0" w:color="auto"/>
                                                    <w:bottom w:val="none" w:sz="0" w:space="0" w:color="auto"/>
                                                    <w:right w:val="none" w:sz="0" w:space="0" w:color="auto"/>
                                                  </w:divBdr>
                                                </w:div>
                                                <w:div w:id="15666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4741">
                                          <w:marLeft w:val="0"/>
                                          <w:marRight w:val="0"/>
                                          <w:marTop w:val="0"/>
                                          <w:marBottom w:val="0"/>
                                          <w:divBdr>
                                            <w:top w:val="none" w:sz="0" w:space="0" w:color="auto"/>
                                            <w:left w:val="none" w:sz="0" w:space="0" w:color="auto"/>
                                            <w:bottom w:val="none" w:sz="0" w:space="0" w:color="auto"/>
                                            <w:right w:val="none" w:sz="0" w:space="0" w:color="auto"/>
                                          </w:divBdr>
                                        </w:div>
                                        <w:div w:id="60367884">
                                          <w:marLeft w:val="0"/>
                                          <w:marRight w:val="0"/>
                                          <w:marTop w:val="0"/>
                                          <w:marBottom w:val="0"/>
                                          <w:divBdr>
                                            <w:top w:val="none" w:sz="0" w:space="0" w:color="auto"/>
                                            <w:left w:val="none" w:sz="0" w:space="0" w:color="auto"/>
                                            <w:bottom w:val="none" w:sz="0" w:space="0" w:color="auto"/>
                                            <w:right w:val="none" w:sz="0" w:space="0" w:color="auto"/>
                                          </w:divBdr>
                                          <w:divsChild>
                                            <w:div w:id="1658219668">
                                              <w:marLeft w:val="0"/>
                                              <w:marRight w:val="0"/>
                                              <w:marTop w:val="0"/>
                                              <w:marBottom w:val="0"/>
                                              <w:divBdr>
                                                <w:top w:val="none" w:sz="0" w:space="0" w:color="auto"/>
                                                <w:left w:val="none" w:sz="0" w:space="0" w:color="auto"/>
                                                <w:bottom w:val="none" w:sz="0" w:space="0" w:color="auto"/>
                                                <w:right w:val="none" w:sz="0" w:space="0" w:color="auto"/>
                                              </w:divBdr>
                                            </w:div>
                                          </w:divsChild>
                                        </w:div>
                                        <w:div w:id="1331837052">
                                          <w:marLeft w:val="0"/>
                                          <w:marRight w:val="0"/>
                                          <w:marTop w:val="0"/>
                                          <w:marBottom w:val="0"/>
                                          <w:divBdr>
                                            <w:top w:val="none" w:sz="0" w:space="0" w:color="auto"/>
                                            <w:left w:val="none" w:sz="0" w:space="0" w:color="auto"/>
                                            <w:bottom w:val="none" w:sz="0" w:space="0" w:color="auto"/>
                                            <w:right w:val="none" w:sz="0" w:space="0" w:color="auto"/>
                                          </w:divBdr>
                                          <w:divsChild>
                                            <w:div w:id="1941404362">
                                              <w:marLeft w:val="0"/>
                                              <w:marRight w:val="0"/>
                                              <w:marTop w:val="0"/>
                                              <w:marBottom w:val="0"/>
                                              <w:divBdr>
                                                <w:top w:val="none" w:sz="0" w:space="0" w:color="auto"/>
                                                <w:left w:val="none" w:sz="0" w:space="0" w:color="auto"/>
                                                <w:bottom w:val="none" w:sz="0" w:space="0" w:color="auto"/>
                                                <w:right w:val="none" w:sz="0" w:space="0" w:color="auto"/>
                                              </w:divBdr>
                                              <w:divsChild>
                                                <w:div w:id="1781103623">
                                                  <w:marLeft w:val="0"/>
                                                  <w:marRight w:val="0"/>
                                                  <w:marTop w:val="0"/>
                                                  <w:marBottom w:val="0"/>
                                                  <w:divBdr>
                                                    <w:top w:val="none" w:sz="0" w:space="0" w:color="auto"/>
                                                    <w:left w:val="none" w:sz="0" w:space="0" w:color="auto"/>
                                                    <w:bottom w:val="none" w:sz="0" w:space="0" w:color="auto"/>
                                                    <w:right w:val="none" w:sz="0" w:space="0" w:color="auto"/>
                                                  </w:divBdr>
                                                </w:div>
                                                <w:div w:id="9428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984">
                                          <w:marLeft w:val="0"/>
                                          <w:marRight w:val="0"/>
                                          <w:marTop w:val="0"/>
                                          <w:marBottom w:val="0"/>
                                          <w:divBdr>
                                            <w:top w:val="none" w:sz="0" w:space="0" w:color="auto"/>
                                            <w:left w:val="none" w:sz="0" w:space="0" w:color="auto"/>
                                            <w:bottom w:val="none" w:sz="0" w:space="0" w:color="auto"/>
                                            <w:right w:val="none" w:sz="0" w:space="0" w:color="auto"/>
                                          </w:divBdr>
                                          <w:divsChild>
                                            <w:div w:id="553586012">
                                              <w:marLeft w:val="0"/>
                                              <w:marRight w:val="0"/>
                                              <w:marTop w:val="0"/>
                                              <w:marBottom w:val="0"/>
                                              <w:divBdr>
                                                <w:top w:val="none" w:sz="0" w:space="0" w:color="auto"/>
                                                <w:left w:val="none" w:sz="0" w:space="0" w:color="auto"/>
                                                <w:bottom w:val="none" w:sz="0" w:space="0" w:color="auto"/>
                                                <w:right w:val="none" w:sz="0" w:space="0" w:color="auto"/>
                                              </w:divBdr>
                                              <w:divsChild>
                                                <w:div w:id="48962308">
                                                  <w:marLeft w:val="0"/>
                                                  <w:marRight w:val="0"/>
                                                  <w:marTop w:val="0"/>
                                                  <w:marBottom w:val="0"/>
                                                  <w:divBdr>
                                                    <w:top w:val="none" w:sz="0" w:space="0" w:color="auto"/>
                                                    <w:left w:val="none" w:sz="0" w:space="0" w:color="auto"/>
                                                    <w:bottom w:val="none" w:sz="0" w:space="0" w:color="auto"/>
                                                    <w:right w:val="none" w:sz="0" w:space="0" w:color="auto"/>
                                                  </w:divBdr>
                                                </w:div>
                                                <w:div w:id="59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3352">
                                          <w:marLeft w:val="0"/>
                                          <w:marRight w:val="0"/>
                                          <w:marTop w:val="0"/>
                                          <w:marBottom w:val="0"/>
                                          <w:divBdr>
                                            <w:top w:val="none" w:sz="0" w:space="0" w:color="auto"/>
                                            <w:left w:val="none" w:sz="0" w:space="0" w:color="auto"/>
                                            <w:bottom w:val="none" w:sz="0" w:space="0" w:color="auto"/>
                                            <w:right w:val="none" w:sz="0" w:space="0" w:color="auto"/>
                                          </w:divBdr>
                                          <w:divsChild>
                                            <w:div w:id="2028406603">
                                              <w:marLeft w:val="0"/>
                                              <w:marRight w:val="0"/>
                                              <w:marTop w:val="0"/>
                                              <w:marBottom w:val="0"/>
                                              <w:divBdr>
                                                <w:top w:val="none" w:sz="0" w:space="0" w:color="auto"/>
                                                <w:left w:val="none" w:sz="0" w:space="0" w:color="auto"/>
                                                <w:bottom w:val="none" w:sz="0" w:space="0" w:color="auto"/>
                                                <w:right w:val="none" w:sz="0" w:space="0" w:color="auto"/>
                                              </w:divBdr>
                                              <w:divsChild>
                                                <w:div w:id="987978026">
                                                  <w:marLeft w:val="0"/>
                                                  <w:marRight w:val="0"/>
                                                  <w:marTop w:val="0"/>
                                                  <w:marBottom w:val="0"/>
                                                  <w:divBdr>
                                                    <w:top w:val="none" w:sz="0" w:space="0" w:color="auto"/>
                                                    <w:left w:val="none" w:sz="0" w:space="0" w:color="auto"/>
                                                    <w:bottom w:val="none" w:sz="0" w:space="0" w:color="auto"/>
                                                    <w:right w:val="none" w:sz="0" w:space="0" w:color="auto"/>
                                                  </w:divBdr>
                                                </w:div>
                                                <w:div w:id="12444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028">
                                          <w:marLeft w:val="0"/>
                                          <w:marRight w:val="0"/>
                                          <w:marTop w:val="0"/>
                                          <w:marBottom w:val="0"/>
                                          <w:divBdr>
                                            <w:top w:val="none" w:sz="0" w:space="0" w:color="auto"/>
                                            <w:left w:val="none" w:sz="0" w:space="0" w:color="auto"/>
                                            <w:bottom w:val="none" w:sz="0" w:space="0" w:color="auto"/>
                                            <w:right w:val="none" w:sz="0" w:space="0" w:color="auto"/>
                                          </w:divBdr>
                                          <w:divsChild>
                                            <w:div w:id="1841196135">
                                              <w:marLeft w:val="0"/>
                                              <w:marRight w:val="0"/>
                                              <w:marTop w:val="0"/>
                                              <w:marBottom w:val="0"/>
                                              <w:divBdr>
                                                <w:top w:val="none" w:sz="0" w:space="0" w:color="auto"/>
                                                <w:left w:val="none" w:sz="0" w:space="0" w:color="auto"/>
                                                <w:bottom w:val="none" w:sz="0" w:space="0" w:color="auto"/>
                                                <w:right w:val="none" w:sz="0" w:space="0" w:color="auto"/>
                                              </w:divBdr>
                                              <w:divsChild>
                                                <w:div w:id="64574462">
                                                  <w:marLeft w:val="0"/>
                                                  <w:marRight w:val="0"/>
                                                  <w:marTop w:val="0"/>
                                                  <w:marBottom w:val="0"/>
                                                  <w:divBdr>
                                                    <w:top w:val="none" w:sz="0" w:space="0" w:color="auto"/>
                                                    <w:left w:val="none" w:sz="0" w:space="0" w:color="auto"/>
                                                    <w:bottom w:val="none" w:sz="0" w:space="0" w:color="auto"/>
                                                    <w:right w:val="none" w:sz="0" w:space="0" w:color="auto"/>
                                                  </w:divBdr>
                                                </w:div>
                                                <w:div w:id="13392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5548">
                                          <w:marLeft w:val="0"/>
                                          <w:marRight w:val="0"/>
                                          <w:marTop w:val="0"/>
                                          <w:marBottom w:val="0"/>
                                          <w:divBdr>
                                            <w:top w:val="none" w:sz="0" w:space="0" w:color="auto"/>
                                            <w:left w:val="none" w:sz="0" w:space="0" w:color="auto"/>
                                            <w:bottom w:val="none" w:sz="0" w:space="0" w:color="auto"/>
                                            <w:right w:val="none" w:sz="0" w:space="0" w:color="auto"/>
                                          </w:divBdr>
                                          <w:divsChild>
                                            <w:div w:id="849874066">
                                              <w:marLeft w:val="0"/>
                                              <w:marRight w:val="0"/>
                                              <w:marTop w:val="0"/>
                                              <w:marBottom w:val="0"/>
                                              <w:divBdr>
                                                <w:top w:val="none" w:sz="0" w:space="0" w:color="auto"/>
                                                <w:left w:val="none" w:sz="0" w:space="0" w:color="auto"/>
                                                <w:bottom w:val="none" w:sz="0" w:space="0" w:color="auto"/>
                                                <w:right w:val="none" w:sz="0" w:space="0" w:color="auto"/>
                                              </w:divBdr>
                                              <w:divsChild>
                                                <w:div w:id="173039115">
                                                  <w:marLeft w:val="0"/>
                                                  <w:marRight w:val="0"/>
                                                  <w:marTop w:val="0"/>
                                                  <w:marBottom w:val="0"/>
                                                  <w:divBdr>
                                                    <w:top w:val="none" w:sz="0" w:space="0" w:color="auto"/>
                                                    <w:left w:val="none" w:sz="0" w:space="0" w:color="auto"/>
                                                    <w:bottom w:val="none" w:sz="0" w:space="0" w:color="auto"/>
                                                    <w:right w:val="none" w:sz="0" w:space="0" w:color="auto"/>
                                                  </w:divBdr>
                                                </w:div>
                                                <w:div w:id="21165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7537">
                                          <w:marLeft w:val="0"/>
                                          <w:marRight w:val="0"/>
                                          <w:marTop w:val="0"/>
                                          <w:marBottom w:val="0"/>
                                          <w:divBdr>
                                            <w:top w:val="none" w:sz="0" w:space="0" w:color="auto"/>
                                            <w:left w:val="none" w:sz="0" w:space="0" w:color="auto"/>
                                            <w:bottom w:val="none" w:sz="0" w:space="0" w:color="auto"/>
                                            <w:right w:val="none" w:sz="0" w:space="0" w:color="auto"/>
                                          </w:divBdr>
                                        </w:div>
                                        <w:div w:id="576288029">
                                          <w:marLeft w:val="0"/>
                                          <w:marRight w:val="0"/>
                                          <w:marTop w:val="0"/>
                                          <w:marBottom w:val="0"/>
                                          <w:divBdr>
                                            <w:top w:val="none" w:sz="0" w:space="0" w:color="auto"/>
                                            <w:left w:val="none" w:sz="0" w:space="0" w:color="auto"/>
                                            <w:bottom w:val="none" w:sz="0" w:space="0" w:color="auto"/>
                                            <w:right w:val="none" w:sz="0" w:space="0" w:color="auto"/>
                                          </w:divBdr>
                                          <w:divsChild>
                                            <w:div w:id="1558320370">
                                              <w:marLeft w:val="0"/>
                                              <w:marRight w:val="0"/>
                                              <w:marTop w:val="0"/>
                                              <w:marBottom w:val="0"/>
                                              <w:divBdr>
                                                <w:top w:val="none" w:sz="0" w:space="0" w:color="auto"/>
                                                <w:left w:val="none" w:sz="0" w:space="0" w:color="auto"/>
                                                <w:bottom w:val="none" w:sz="0" w:space="0" w:color="auto"/>
                                                <w:right w:val="none" w:sz="0" w:space="0" w:color="auto"/>
                                              </w:divBdr>
                                            </w:div>
                                          </w:divsChild>
                                        </w:div>
                                        <w:div w:id="272711244">
                                          <w:marLeft w:val="0"/>
                                          <w:marRight w:val="0"/>
                                          <w:marTop w:val="0"/>
                                          <w:marBottom w:val="0"/>
                                          <w:divBdr>
                                            <w:top w:val="none" w:sz="0" w:space="0" w:color="auto"/>
                                            <w:left w:val="none" w:sz="0" w:space="0" w:color="auto"/>
                                            <w:bottom w:val="none" w:sz="0" w:space="0" w:color="auto"/>
                                            <w:right w:val="none" w:sz="0" w:space="0" w:color="auto"/>
                                          </w:divBdr>
                                          <w:divsChild>
                                            <w:div w:id="1627158617">
                                              <w:marLeft w:val="0"/>
                                              <w:marRight w:val="0"/>
                                              <w:marTop w:val="0"/>
                                              <w:marBottom w:val="0"/>
                                              <w:divBdr>
                                                <w:top w:val="none" w:sz="0" w:space="0" w:color="auto"/>
                                                <w:left w:val="none" w:sz="0" w:space="0" w:color="auto"/>
                                                <w:bottom w:val="none" w:sz="0" w:space="0" w:color="auto"/>
                                                <w:right w:val="none" w:sz="0" w:space="0" w:color="auto"/>
                                              </w:divBdr>
                                              <w:divsChild>
                                                <w:div w:id="1999457170">
                                                  <w:marLeft w:val="0"/>
                                                  <w:marRight w:val="0"/>
                                                  <w:marTop w:val="0"/>
                                                  <w:marBottom w:val="0"/>
                                                  <w:divBdr>
                                                    <w:top w:val="none" w:sz="0" w:space="0" w:color="auto"/>
                                                    <w:left w:val="none" w:sz="0" w:space="0" w:color="auto"/>
                                                    <w:bottom w:val="none" w:sz="0" w:space="0" w:color="auto"/>
                                                    <w:right w:val="none" w:sz="0" w:space="0" w:color="auto"/>
                                                  </w:divBdr>
                                                </w:div>
                                                <w:div w:id="11012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38641">
                                          <w:marLeft w:val="0"/>
                                          <w:marRight w:val="0"/>
                                          <w:marTop w:val="0"/>
                                          <w:marBottom w:val="0"/>
                                          <w:divBdr>
                                            <w:top w:val="none" w:sz="0" w:space="0" w:color="auto"/>
                                            <w:left w:val="none" w:sz="0" w:space="0" w:color="auto"/>
                                            <w:bottom w:val="none" w:sz="0" w:space="0" w:color="auto"/>
                                            <w:right w:val="none" w:sz="0" w:space="0" w:color="auto"/>
                                          </w:divBdr>
                                          <w:divsChild>
                                            <w:div w:id="177043991">
                                              <w:marLeft w:val="0"/>
                                              <w:marRight w:val="0"/>
                                              <w:marTop w:val="0"/>
                                              <w:marBottom w:val="0"/>
                                              <w:divBdr>
                                                <w:top w:val="none" w:sz="0" w:space="0" w:color="auto"/>
                                                <w:left w:val="none" w:sz="0" w:space="0" w:color="auto"/>
                                                <w:bottom w:val="none" w:sz="0" w:space="0" w:color="auto"/>
                                                <w:right w:val="none" w:sz="0" w:space="0" w:color="auto"/>
                                              </w:divBdr>
                                              <w:divsChild>
                                                <w:div w:id="151607827">
                                                  <w:marLeft w:val="0"/>
                                                  <w:marRight w:val="0"/>
                                                  <w:marTop w:val="0"/>
                                                  <w:marBottom w:val="0"/>
                                                  <w:divBdr>
                                                    <w:top w:val="none" w:sz="0" w:space="0" w:color="auto"/>
                                                    <w:left w:val="none" w:sz="0" w:space="0" w:color="auto"/>
                                                    <w:bottom w:val="none" w:sz="0" w:space="0" w:color="auto"/>
                                                    <w:right w:val="none" w:sz="0" w:space="0" w:color="auto"/>
                                                  </w:divBdr>
                                                </w:div>
                                                <w:div w:id="10546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39419">
                                          <w:marLeft w:val="0"/>
                                          <w:marRight w:val="0"/>
                                          <w:marTop w:val="0"/>
                                          <w:marBottom w:val="0"/>
                                          <w:divBdr>
                                            <w:top w:val="none" w:sz="0" w:space="0" w:color="auto"/>
                                            <w:left w:val="none" w:sz="0" w:space="0" w:color="auto"/>
                                            <w:bottom w:val="none" w:sz="0" w:space="0" w:color="auto"/>
                                            <w:right w:val="none" w:sz="0" w:space="0" w:color="auto"/>
                                          </w:divBdr>
                                          <w:divsChild>
                                            <w:div w:id="1876581203">
                                              <w:marLeft w:val="0"/>
                                              <w:marRight w:val="0"/>
                                              <w:marTop w:val="0"/>
                                              <w:marBottom w:val="0"/>
                                              <w:divBdr>
                                                <w:top w:val="none" w:sz="0" w:space="0" w:color="auto"/>
                                                <w:left w:val="none" w:sz="0" w:space="0" w:color="auto"/>
                                                <w:bottom w:val="none" w:sz="0" w:space="0" w:color="auto"/>
                                                <w:right w:val="none" w:sz="0" w:space="0" w:color="auto"/>
                                              </w:divBdr>
                                              <w:divsChild>
                                                <w:div w:id="1939019473">
                                                  <w:marLeft w:val="0"/>
                                                  <w:marRight w:val="0"/>
                                                  <w:marTop w:val="0"/>
                                                  <w:marBottom w:val="0"/>
                                                  <w:divBdr>
                                                    <w:top w:val="none" w:sz="0" w:space="0" w:color="auto"/>
                                                    <w:left w:val="none" w:sz="0" w:space="0" w:color="auto"/>
                                                    <w:bottom w:val="none" w:sz="0" w:space="0" w:color="auto"/>
                                                    <w:right w:val="none" w:sz="0" w:space="0" w:color="auto"/>
                                                  </w:divBdr>
                                                </w:div>
                                                <w:div w:id="13060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00061">
                                          <w:marLeft w:val="0"/>
                                          <w:marRight w:val="0"/>
                                          <w:marTop w:val="0"/>
                                          <w:marBottom w:val="0"/>
                                          <w:divBdr>
                                            <w:top w:val="none" w:sz="0" w:space="0" w:color="auto"/>
                                            <w:left w:val="none" w:sz="0" w:space="0" w:color="auto"/>
                                            <w:bottom w:val="none" w:sz="0" w:space="0" w:color="auto"/>
                                            <w:right w:val="none" w:sz="0" w:space="0" w:color="auto"/>
                                          </w:divBdr>
                                          <w:divsChild>
                                            <w:div w:id="1935432976">
                                              <w:marLeft w:val="0"/>
                                              <w:marRight w:val="0"/>
                                              <w:marTop w:val="0"/>
                                              <w:marBottom w:val="0"/>
                                              <w:divBdr>
                                                <w:top w:val="none" w:sz="0" w:space="0" w:color="auto"/>
                                                <w:left w:val="none" w:sz="0" w:space="0" w:color="auto"/>
                                                <w:bottom w:val="none" w:sz="0" w:space="0" w:color="auto"/>
                                                <w:right w:val="none" w:sz="0" w:space="0" w:color="auto"/>
                                              </w:divBdr>
                                              <w:divsChild>
                                                <w:div w:id="1095050616">
                                                  <w:marLeft w:val="0"/>
                                                  <w:marRight w:val="0"/>
                                                  <w:marTop w:val="0"/>
                                                  <w:marBottom w:val="0"/>
                                                  <w:divBdr>
                                                    <w:top w:val="none" w:sz="0" w:space="0" w:color="auto"/>
                                                    <w:left w:val="none" w:sz="0" w:space="0" w:color="auto"/>
                                                    <w:bottom w:val="none" w:sz="0" w:space="0" w:color="auto"/>
                                                    <w:right w:val="none" w:sz="0" w:space="0" w:color="auto"/>
                                                  </w:divBdr>
                                                </w:div>
                                                <w:div w:id="19396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5590">
                                          <w:marLeft w:val="0"/>
                                          <w:marRight w:val="0"/>
                                          <w:marTop w:val="0"/>
                                          <w:marBottom w:val="0"/>
                                          <w:divBdr>
                                            <w:top w:val="none" w:sz="0" w:space="0" w:color="auto"/>
                                            <w:left w:val="none" w:sz="0" w:space="0" w:color="auto"/>
                                            <w:bottom w:val="none" w:sz="0" w:space="0" w:color="auto"/>
                                            <w:right w:val="none" w:sz="0" w:space="0" w:color="auto"/>
                                          </w:divBdr>
                                          <w:divsChild>
                                            <w:div w:id="1470706774">
                                              <w:marLeft w:val="0"/>
                                              <w:marRight w:val="0"/>
                                              <w:marTop w:val="0"/>
                                              <w:marBottom w:val="0"/>
                                              <w:divBdr>
                                                <w:top w:val="none" w:sz="0" w:space="0" w:color="auto"/>
                                                <w:left w:val="none" w:sz="0" w:space="0" w:color="auto"/>
                                                <w:bottom w:val="none" w:sz="0" w:space="0" w:color="auto"/>
                                                <w:right w:val="none" w:sz="0" w:space="0" w:color="auto"/>
                                              </w:divBdr>
                                              <w:divsChild>
                                                <w:div w:id="1178547261">
                                                  <w:marLeft w:val="0"/>
                                                  <w:marRight w:val="0"/>
                                                  <w:marTop w:val="0"/>
                                                  <w:marBottom w:val="0"/>
                                                  <w:divBdr>
                                                    <w:top w:val="none" w:sz="0" w:space="0" w:color="auto"/>
                                                    <w:left w:val="none" w:sz="0" w:space="0" w:color="auto"/>
                                                    <w:bottom w:val="none" w:sz="0" w:space="0" w:color="auto"/>
                                                    <w:right w:val="none" w:sz="0" w:space="0" w:color="auto"/>
                                                  </w:divBdr>
                                                </w:div>
                                                <w:div w:id="8422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8901">
                                          <w:marLeft w:val="0"/>
                                          <w:marRight w:val="0"/>
                                          <w:marTop w:val="0"/>
                                          <w:marBottom w:val="0"/>
                                          <w:divBdr>
                                            <w:top w:val="none" w:sz="0" w:space="0" w:color="auto"/>
                                            <w:left w:val="none" w:sz="0" w:space="0" w:color="auto"/>
                                            <w:bottom w:val="none" w:sz="0" w:space="0" w:color="auto"/>
                                            <w:right w:val="none" w:sz="0" w:space="0" w:color="auto"/>
                                          </w:divBdr>
                                        </w:div>
                                        <w:div w:id="1606036606">
                                          <w:marLeft w:val="0"/>
                                          <w:marRight w:val="0"/>
                                          <w:marTop w:val="0"/>
                                          <w:marBottom w:val="0"/>
                                          <w:divBdr>
                                            <w:top w:val="none" w:sz="0" w:space="0" w:color="auto"/>
                                            <w:left w:val="none" w:sz="0" w:space="0" w:color="auto"/>
                                            <w:bottom w:val="none" w:sz="0" w:space="0" w:color="auto"/>
                                            <w:right w:val="none" w:sz="0" w:space="0" w:color="auto"/>
                                          </w:divBdr>
                                          <w:divsChild>
                                            <w:div w:id="1346899845">
                                              <w:marLeft w:val="0"/>
                                              <w:marRight w:val="0"/>
                                              <w:marTop w:val="0"/>
                                              <w:marBottom w:val="0"/>
                                              <w:divBdr>
                                                <w:top w:val="none" w:sz="0" w:space="0" w:color="auto"/>
                                                <w:left w:val="none" w:sz="0" w:space="0" w:color="auto"/>
                                                <w:bottom w:val="none" w:sz="0" w:space="0" w:color="auto"/>
                                                <w:right w:val="none" w:sz="0" w:space="0" w:color="auto"/>
                                              </w:divBdr>
                                            </w:div>
                                          </w:divsChild>
                                        </w:div>
                                        <w:div w:id="1666931099">
                                          <w:marLeft w:val="0"/>
                                          <w:marRight w:val="0"/>
                                          <w:marTop w:val="0"/>
                                          <w:marBottom w:val="0"/>
                                          <w:divBdr>
                                            <w:top w:val="none" w:sz="0" w:space="0" w:color="auto"/>
                                            <w:left w:val="none" w:sz="0" w:space="0" w:color="auto"/>
                                            <w:bottom w:val="none" w:sz="0" w:space="0" w:color="auto"/>
                                            <w:right w:val="none" w:sz="0" w:space="0" w:color="auto"/>
                                          </w:divBdr>
                                          <w:divsChild>
                                            <w:div w:id="925723608">
                                              <w:marLeft w:val="0"/>
                                              <w:marRight w:val="0"/>
                                              <w:marTop w:val="0"/>
                                              <w:marBottom w:val="0"/>
                                              <w:divBdr>
                                                <w:top w:val="none" w:sz="0" w:space="0" w:color="auto"/>
                                                <w:left w:val="none" w:sz="0" w:space="0" w:color="auto"/>
                                                <w:bottom w:val="none" w:sz="0" w:space="0" w:color="auto"/>
                                                <w:right w:val="none" w:sz="0" w:space="0" w:color="auto"/>
                                              </w:divBdr>
                                              <w:divsChild>
                                                <w:div w:id="41635996">
                                                  <w:marLeft w:val="0"/>
                                                  <w:marRight w:val="0"/>
                                                  <w:marTop w:val="0"/>
                                                  <w:marBottom w:val="0"/>
                                                  <w:divBdr>
                                                    <w:top w:val="none" w:sz="0" w:space="0" w:color="auto"/>
                                                    <w:left w:val="none" w:sz="0" w:space="0" w:color="auto"/>
                                                    <w:bottom w:val="none" w:sz="0" w:space="0" w:color="auto"/>
                                                    <w:right w:val="none" w:sz="0" w:space="0" w:color="auto"/>
                                                  </w:divBdr>
                                                </w:div>
                                                <w:div w:id="1150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9866">
                                          <w:marLeft w:val="0"/>
                                          <w:marRight w:val="0"/>
                                          <w:marTop w:val="0"/>
                                          <w:marBottom w:val="0"/>
                                          <w:divBdr>
                                            <w:top w:val="none" w:sz="0" w:space="0" w:color="auto"/>
                                            <w:left w:val="none" w:sz="0" w:space="0" w:color="auto"/>
                                            <w:bottom w:val="none" w:sz="0" w:space="0" w:color="auto"/>
                                            <w:right w:val="none" w:sz="0" w:space="0" w:color="auto"/>
                                          </w:divBdr>
                                          <w:divsChild>
                                            <w:div w:id="343628413">
                                              <w:marLeft w:val="0"/>
                                              <w:marRight w:val="0"/>
                                              <w:marTop w:val="0"/>
                                              <w:marBottom w:val="0"/>
                                              <w:divBdr>
                                                <w:top w:val="none" w:sz="0" w:space="0" w:color="auto"/>
                                                <w:left w:val="none" w:sz="0" w:space="0" w:color="auto"/>
                                                <w:bottom w:val="none" w:sz="0" w:space="0" w:color="auto"/>
                                                <w:right w:val="none" w:sz="0" w:space="0" w:color="auto"/>
                                              </w:divBdr>
                                              <w:divsChild>
                                                <w:div w:id="668752584">
                                                  <w:marLeft w:val="0"/>
                                                  <w:marRight w:val="0"/>
                                                  <w:marTop w:val="0"/>
                                                  <w:marBottom w:val="0"/>
                                                  <w:divBdr>
                                                    <w:top w:val="none" w:sz="0" w:space="0" w:color="auto"/>
                                                    <w:left w:val="none" w:sz="0" w:space="0" w:color="auto"/>
                                                    <w:bottom w:val="none" w:sz="0" w:space="0" w:color="auto"/>
                                                    <w:right w:val="none" w:sz="0" w:space="0" w:color="auto"/>
                                                  </w:divBdr>
                                                </w:div>
                                                <w:div w:id="15418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0507">
                                          <w:marLeft w:val="0"/>
                                          <w:marRight w:val="0"/>
                                          <w:marTop w:val="0"/>
                                          <w:marBottom w:val="0"/>
                                          <w:divBdr>
                                            <w:top w:val="none" w:sz="0" w:space="0" w:color="auto"/>
                                            <w:left w:val="none" w:sz="0" w:space="0" w:color="auto"/>
                                            <w:bottom w:val="none" w:sz="0" w:space="0" w:color="auto"/>
                                            <w:right w:val="none" w:sz="0" w:space="0" w:color="auto"/>
                                          </w:divBdr>
                                          <w:divsChild>
                                            <w:div w:id="1400405028">
                                              <w:marLeft w:val="0"/>
                                              <w:marRight w:val="0"/>
                                              <w:marTop w:val="0"/>
                                              <w:marBottom w:val="0"/>
                                              <w:divBdr>
                                                <w:top w:val="none" w:sz="0" w:space="0" w:color="auto"/>
                                                <w:left w:val="none" w:sz="0" w:space="0" w:color="auto"/>
                                                <w:bottom w:val="none" w:sz="0" w:space="0" w:color="auto"/>
                                                <w:right w:val="none" w:sz="0" w:space="0" w:color="auto"/>
                                              </w:divBdr>
                                              <w:divsChild>
                                                <w:div w:id="1938630233">
                                                  <w:marLeft w:val="0"/>
                                                  <w:marRight w:val="0"/>
                                                  <w:marTop w:val="0"/>
                                                  <w:marBottom w:val="0"/>
                                                  <w:divBdr>
                                                    <w:top w:val="none" w:sz="0" w:space="0" w:color="auto"/>
                                                    <w:left w:val="none" w:sz="0" w:space="0" w:color="auto"/>
                                                    <w:bottom w:val="none" w:sz="0" w:space="0" w:color="auto"/>
                                                    <w:right w:val="none" w:sz="0" w:space="0" w:color="auto"/>
                                                  </w:divBdr>
                                                </w:div>
                                                <w:div w:id="7186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7442">
                                          <w:marLeft w:val="0"/>
                                          <w:marRight w:val="0"/>
                                          <w:marTop w:val="0"/>
                                          <w:marBottom w:val="0"/>
                                          <w:divBdr>
                                            <w:top w:val="none" w:sz="0" w:space="0" w:color="auto"/>
                                            <w:left w:val="none" w:sz="0" w:space="0" w:color="auto"/>
                                            <w:bottom w:val="none" w:sz="0" w:space="0" w:color="auto"/>
                                            <w:right w:val="none" w:sz="0" w:space="0" w:color="auto"/>
                                          </w:divBdr>
                                          <w:divsChild>
                                            <w:div w:id="726222860">
                                              <w:marLeft w:val="0"/>
                                              <w:marRight w:val="0"/>
                                              <w:marTop w:val="0"/>
                                              <w:marBottom w:val="0"/>
                                              <w:divBdr>
                                                <w:top w:val="none" w:sz="0" w:space="0" w:color="auto"/>
                                                <w:left w:val="none" w:sz="0" w:space="0" w:color="auto"/>
                                                <w:bottom w:val="none" w:sz="0" w:space="0" w:color="auto"/>
                                                <w:right w:val="none" w:sz="0" w:space="0" w:color="auto"/>
                                              </w:divBdr>
                                              <w:divsChild>
                                                <w:div w:id="800657386">
                                                  <w:marLeft w:val="0"/>
                                                  <w:marRight w:val="0"/>
                                                  <w:marTop w:val="0"/>
                                                  <w:marBottom w:val="0"/>
                                                  <w:divBdr>
                                                    <w:top w:val="none" w:sz="0" w:space="0" w:color="auto"/>
                                                    <w:left w:val="none" w:sz="0" w:space="0" w:color="auto"/>
                                                    <w:bottom w:val="none" w:sz="0" w:space="0" w:color="auto"/>
                                                    <w:right w:val="none" w:sz="0" w:space="0" w:color="auto"/>
                                                  </w:divBdr>
                                                </w:div>
                                                <w:div w:id="523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8971">
                                          <w:marLeft w:val="0"/>
                                          <w:marRight w:val="0"/>
                                          <w:marTop w:val="0"/>
                                          <w:marBottom w:val="0"/>
                                          <w:divBdr>
                                            <w:top w:val="none" w:sz="0" w:space="0" w:color="auto"/>
                                            <w:left w:val="none" w:sz="0" w:space="0" w:color="auto"/>
                                            <w:bottom w:val="none" w:sz="0" w:space="0" w:color="auto"/>
                                            <w:right w:val="none" w:sz="0" w:space="0" w:color="auto"/>
                                          </w:divBdr>
                                          <w:divsChild>
                                            <w:div w:id="378094305">
                                              <w:marLeft w:val="0"/>
                                              <w:marRight w:val="0"/>
                                              <w:marTop w:val="0"/>
                                              <w:marBottom w:val="0"/>
                                              <w:divBdr>
                                                <w:top w:val="none" w:sz="0" w:space="0" w:color="auto"/>
                                                <w:left w:val="none" w:sz="0" w:space="0" w:color="auto"/>
                                                <w:bottom w:val="none" w:sz="0" w:space="0" w:color="auto"/>
                                                <w:right w:val="none" w:sz="0" w:space="0" w:color="auto"/>
                                              </w:divBdr>
                                              <w:divsChild>
                                                <w:div w:id="1150100970">
                                                  <w:marLeft w:val="0"/>
                                                  <w:marRight w:val="0"/>
                                                  <w:marTop w:val="0"/>
                                                  <w:marBottom w:val="0"/>
                                                  <w:divBdr>
                                                    <w:top w:val="none" w:sz="0" w:space="0" w:color="auto"/>
                                                    <w:left w:val="none" w:sz="0" w:space="0" w:color="auto"/>
                                                    <w:bottom w:val="none" w:sz="0" w:space="0" w:color="auto"/>
                                                    <w:right w:val="none" w:sz="0" w:space="0" w:color="auto"/>
                                                  </w:divBdr>
                                                </w:div>
                                                <w:div w:id="3839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3969">
                                          <w:marLeft w:val="0"/>
                                          <w:marRight w:val="0"/>
                                          <w:marTop w:val="0"/>
                                          <w:marBottom w:val="0"/>
                                          <w:divBdr>
                                            <w:top w:val="none" w:sz="0" w:space="0" w:color="auto"/>
                                            <w:left w:val="none" w:sz="0" w:space="0" w:color="auto"/>
                                            <w:bottom w:val="none" w:sz="0" w:space="0" w:color="auto"/>
                                            <w:right w:val="none" w:sz="0" w:space="0" w:color="auto"/>
                                          </w:divBdr>
                                        </w:div>
                                        <w:div w:id="4704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548483">
      <w:bodyDiv w:val="1"/>
      <w:marLeft w:val="0"/>
      <w:marRight w:val="0"/>
      <w:marTop w:val="0"/>
      <w:marBottom w:val="0"/>
      <w:divBdr>
        <w:top w:val="none" w:sz="0" w:space="0" w:color="auto"/>
        <w:left w:val="none" w:sz="0" w:space="0" w:color="auto"/>
        <w:bottom w:val="none" w:sz="0" w:space="0" w:color="auto"/>
        <w:right w:val="none" w:sz="0" w:space="0" w:color="auto"/>
      </w:divBdr>
    </w:div>
    <w:div w:id="1408647079">
      <w:bodyDiv w:val="1"/>
      <w:marLeft w:val="0"/>
      <w:marRight w:val="0"/>
      <w:marTop w:val="0"/>
      <w:marBottom w:val="0"/>
      <w:divBdr>
        <w:top w:val="none" w:sz="0" w:space="0" w:color="auto"/>
        <w:left w:val="none" w:sz="0" w:space="0" w:color="auto"/>
        <w:bottom w:val="none" w:sz="0" w:space="0" w:color="auto"/>
        <w:right w:val="none" w:sz="0" w:space="0" w:color="auto"/>
      </w:divBdr>
    </w:div>
    <w:div w:id="150708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mit.edu.au/library/study/referencing" TargetMode="External"/><Relationship Id="rId5" Type="http://schemas.openxmlformats.org/officeDocument/2006/relationships/hyperlink" Target="https://www.rmit.edu.au/students/study-support/learning-l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1746</Words>
  <Characters>9958</Characters>
  <Application>Microsoft Office Word</Application>
  <DocSecurity>0</DocSecurity>
  <Lines>82</Lines>
  <Paragraphs>23</Paragraphs>
  <ScaleCrop>false</ScaleCrop>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dela cruz</dc:creator>
  <cp:keywords/>
  <dc:description/>
  <cp:lastModifiedBy>michael dela cruz</cp:lastModifiedBy>
  <cp:revision>1</cp:revision>
  <dcterms:created xsi:type="dcterms:W3CDTF">2021-05-05T08:37:00Z</dcterms:created>
  <dcterms:modified xsi:type="dcterms:W3CDTF">2021-05-05T08:44:00Z</dcterms:modified>
</cp:coreProperties>
</file>