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F4D" w:rsidRDefault="00324F4D" w:rsidP="00324F4D">
      <w:pPr>
        <w:spacing w:after="0" w:line="480" w:lineRule="auto"/>
        <w:rPr>
          <w:rFonts w:ascii="Times New Roman" w:hAnsi="Times New Roman" w:cs="Times New Roman"/>
          <w:sz w:val="24"/>
          <w:szCs w:val="24"/>
        </w:rPr>
      </w:pPr>
      <w:r>
        <w:rPr>
          <w:rFonts w:ascii="Times New Roman" w:hAnsi="Times New Roman" w:cs="Times New Roman"/>
          <w:sz w:val="24"/>
          <w:szCs w:val="24"/>
        </w:rPr>
        <w:tab/>
      </w: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b/>
          <w:sz w:val="24"/>
          <w:szCs w:val="24"/>
        </w:rPr>
      </w:pPr>
    </w:p>
    <w:p w:rsidR="00324F4D" w:rsidRDefault="00324F4D" w:rsidP="00324F4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Guidelines for using Disability Language among Journalists</w:t>
      </w: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Pr="00324F4D" w:rsidRDefault="00324F4D" w:rsidP="00324F4D">
      <w:pPr>
        <w:spacing w:after="0" w:line="480" w:lineRule="auto"/>
        <w:jc w:val="center"/>
        <w:rPr>
          <w:rFonts w:ascii="Times New Roman" w:hAnsi="Times New Roman" w:cs="Times New Roman"/>
          <w:sz w:val="24"/>
          <w:szCs w:val="24"/>
        </w:rPr>
      </w:pPr>
      <w:r w:rsidRPr="00324F4D">
        <w:rPr>
          <w:rFonts w:ascii="Times New Roman" w:hAnsi="Times New Roman" w:cs="Times New Roman"/>
          <w:sz w:val="24"/>
          <w:szCs w:val="24"/>
        </w:rPr>
        <w:t>Student’s Name</w:t>
      </w:r>
    </w:p>
    <w:p w:rsidR="00324F4D" w:rsidRPr="00324F4D" w:rsidRDefault="00324F4D" w:rsidP="00324F4D">
      <w:pPr>
        <w:spacing w:after="0" w:line="480" w:lineRule="auto"/>
        <w:jc w:val="center"/>
        <w:rPr>
          <w:rFonts w:ascii="Times New Roman" w:hAnsi="Times New Roman" w:cs="Times New Roman"/>
          <w:sz w:val="24"/>
          <w:szCs w:val="24"/>
        </w:rPr>
      </w:pPr>
      <w:r w:rsidRPr="00324F4D">
        <w:rPr>
          <w:rFonts w:ascii="Times New Roman" w:hAnsi="Times New Roman" w:cs="Times New Roman"/>
          <w:sz w:val="24"/>
          <w:szCs w:val="24"/>
        </w:rPr>
        <w:t>Institution</w:t>
      </w:r>
    </w:p>
    <w:p w:rsidR="00324F4D" w:rsidRPr="00324F4D" w:rsidRDefault="00324F4D" w:rsidP="00324F4D">
      <w:pPr>
        <w:spacing w:after="0" w:line="480" w:lineRule="auto"/>
        <w:jc w:val="center"/>
        <w:rPr>
          <w:rFonts w:ascii="Times New Roman" w:hAnsi="Times New Roman" w:cs="Times New Roman"/>
          <w:sz w:val="24"/>
          <w:szCs w:val="24"/>
        </w:rPr>
      </w:pPr>
      <w:r w:rsidRPr="00324F4D">
        <w:rPr>
          <w:rFonts w:ascii="Times New Roman" w:hAnsi="Times New Roman" w:cs="Times New Roman"/>
          <w:sz w:val="24"/>
          <w:szCs w:val="24"/>
        </w:rPr>
        <w:t>Professor</w:t>
      </w:r>
    </w:p>
    <w:p w:rsidR="00324F4D" w:rsidRPr="00324F4D" w:rsidRDefault="00324F4D" w:rsidP="00324F4D">
      <w:pPr>
        <w:spacing w:after="0" w:line="480" w:lineRule="auto"/>
        <w:jc w:val="center"/>
        <w:rPr>
          <w:rFonts w:ascii="Times New Roman" w:hAnsi="Times New Roman" w:cs="Times New Roman"/>
          <w:sz w:val="24"/>
          <w:szCs w:val="24"/>
        </w:rPr>
      </w:pPr>
      <w:r w:rsidRPr="00324F4D">
        <w:rPr>
          <w:rFonts w:ascii="Times New Roman" w:hAnsi="Times New Roman" w:cs="Times New Roman"/>
          <w:sz w:val="24"/>
          <w:szCs w:val="24"/>
        </w:rPr>
        <w:t>Course</w:t>
      </w:r>
    </w:p>
    <w:p w:rsidR="00324F4D" w:rsidRPr="00324F4D" w:rsidRDefault="00324F4D" w:rsidP="00324F4D">
      <w:pPr>
        <w:spacing w:after="0" w:line="480" w:lineRule="auto"/>
        <w:jc w:val="center"/>
        <w:rPr>
          <w:rFonts w:ascii="Times New Roman" w:hAnsi="Times New Roman" w:cs="Times New Roman"/>
          <w:sz w:val="24"/>
          <w:szCs w:val="24"/>
        </w:rPr>
      </w:pPr>
      <w:r w:rsidRPr="00324F4D">
        <w:rPr>
          <w:rFonts w:ascii="Times New Roman" w:hAnsi="Times New Roman" w:cs="Times New Roman"/>
          <w:sz w:val="24"/>
          <w:szCs w:val="24"/>
        </w:rPr>
        <w:t xml:space="preserve">Date </w:t>
      </w: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Guidelines for using Disability Language among Journalists</w:t>
      </w:r>
    </w:p>
    <w:p w:rsidR="00324F4D" w:rsidRPr="00324F4D" w:rsidRDefault="00324F4D" w:rsidP="00324F4D">
      <w:pPr>
        <w:spacing w:after="0" w:line="48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r w:rsidRPr="00324F4D">
        <w:rPr>
          <w:rFonts w:ascii="Times New Roman" w:hAnsi="Times New Roman" w:cs="Times New Roman"/>
          <w:sz w:val="24"/>
          <w:szCs w:val="24"/>
        </w:rPr>
        <w:t>As social norms, perceptions, and language change faster, it is becoming very difficult for journalists or other communicators to know how to refer to individuals with disabilities. The term “disability” itself is no longer accepted universally.</w:t>
      </w:r>
      <w:r>
        <w:rPr>
          <w:rFonts w:ascii="Times New Roman" w:hAnsi="Times New Roman" w:cs="Times New Roman"/>
          <w:sz w:val="24"/>
          <w:szCs w:val="24"/>
        </w:rPr>
        <w:t xml:space="preserve"> According to </w:t>
      </w:r>
      <w:r>
        <w:rPr>
          <w:rFonts w:ascii="Times New Roman" w:hAnsi="Times New Roman" w:cs="Times New Roman"/>
          <w:color w:val="000000"/>
          <w:sz w:val="24"/>
          <w:szCs w:val="24"/>
          <w:shd w:val="clear" w:color="auto" w:fill="FFFFFF"/>
        </w:rPr>
        <w:t>Dunn &amp; Andrews 2015,</w:t>
      </w:r>
      <w:r>
        <w:rPr>
          <w:rFonts w:ascii="Times New Roman" w:hAnsi="Times New Roman" w:cs="Times New Roman"/>
          <w:sz w:val="24"/>
          <w:szCs w:val="24"/>
        </w:rPr>
        <w:t xml:space="preserve"> i</w:t>
      </w:r>
      <w:r w:rsidRPr="00324F4D">
        <w:rPr>
          <w:rFonts w:ascii="Times New Roman" w:hAnsi="Times New Roman" w:cs="Times New Roman"/>
          <w:sz w:val="24"/>
          <w:szCs w:val="24"/>
        </w:rPr>
        <w:t>t is important to consider some basic elements when referring to disabled persons. First, individuals must refer to any disability only when it is important to the story and when that diagnosis originates from a reputable source like medical experts. If possible, the first language should be used unless indicated by the source. If possible, the journalist must ask the source how they would like to be described. When the source is unavailable, they should seek permission from trusted family members or organizations representing individuals with disabilities.</w:t>
      </w:r>
    </w:p>
    <w:p w:rsidR="00324F4D" w:rsidRPr="00324F4D" w:rsidRDefault="00324F4D" w:rsidP="00324F4D">
      <w:pPr>
        <w:spacing w:after="0" w:line="480" w:lineRule="auto"/>
        <w:rPr>
          <w:rFonts w:ascii="Times New Roman" w:hAnsi="Times New Roman" w:cs="Times New Roman"/>
          <w:sz w:val="24"/>
          <w:szCs w:val="24"/>
        </w:rPr>
      </w:pPr>
      <w:r w:rsidRPr="00324F4D">
        <w:rPr>
          <w:rFonts w:ascii="Times New Roman" w:hAnsi="Times New Roman" w:cs="Times New Roman"/>
          <w:sz w:val="24"/>
          <w:szCs w:val="24"/>
        </w:rPr>
        <w:t xml:space="preserve">           Individuals living with disabilities usually complain but in the good sense that their disability is described even when that story has nothing to do with that disability. Writing stories about disability is very complex and needs a little bit of sensitivity. This is a criterion that is a must for any journalism that involves individuals. </w:t>
      </w:r>
      <w:r>
        <w:rPr>
          <w:rFonts w:ascii="Times New Roman" w:hAnsi="Times New Roman" w:cs="Times New Roman"/>
          <w:sz w:val="24"/>
          <w:szCs w:val="24"/>
        </w:rPr>
        <w:t xml:space="preserve">According to </w:t>
      </w:r>
      <w:r>
        <w:rPr>
          <w:rFonts w:ascii="Times New Roman" w:hAnsi="Times New Roman" w:cs="Times New Roman"/>
          <w:color w:val="000000"/>
          <w:sz w:val="24"/>
          <w:szCs w:val="24"/>
          <w:shd w:val="clear" w:color="auto" w:fill="FFFFFF"/>
        </w:rPr>
        <w:t xml:space="preserve">Brueggemann 2013, </w:t>
      </w:r>
      <w:r>
        <w:rPr>
          <w:rFonts w:ascii="Times New Roman" w:hAnsi="Times New Roman" w:cs="Times New Roman"/>
          <w:sz w:val="24"/>
          <w:szCs w:val="24"/>
        </w:rPr>
        <w:t>i</w:t>
      </w:r>
      <w:r w:rsidRPr="00324F4D">
        <w:rPr>
          <w:rFonts w:ascii="Times New Roman" w:hAnsi="Times New Roman" w:cs="Times New Roman"/>
          <w:sz w:val="24"/>
          <w:szCs w:val="24"/>
        </w:rPr>
        <w:t>f any journalist is in doubt concerning how to describe a person, he/she must seek clarification from that person. And if that individual cannot be asked, writing guides must be followed to the latter. When involved in writing, the journalists must follow key principles to ensure that the language they use is free of bias.</w:t>
      </w:r>
    </w:p>
    <w:p w:rsidR="00324F4D" w:rsidRPr="00324F4D" w:rsidRDefault="00324F4D" w:rsidP="00324F4D">
      <w:pPr>
        <w:spacing w:after="0" w:line="480" w:lineRule="auto"/>
        <w:rPr>
          <w:rFonts w:ascii="Times New Roman" w:hAnsi="Times New Roman" w:cs="Times New Roman"/>
          <w:sz w:val="24"/>
          <w:szCs w:val="24"/>
        </w:rPr>
      </w:pPr>
      <w:r w:rsidRPr="00324F4D">
        <w:rPr>
          <w:rFonts w:ascii="Times New Roman" w:hAnsi="Times New Roman" w:cs="Times New Roman"/>
          <w:sz w:val="24"/>
          <w:szCs w:val="24"/>
        </w:rPr>
        <w:t xml:space="preserve">           The language used when referring to disability is still rapidly evolving. The general principle for using disability language is maintaining the worth and dignity of all human beings. Each author writing about disability is encouraged to use accurate descriptions or terms that explain and honor the individual-first and identity approach</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Dunn &amp; Andrews</w:t>
      </w:r>
      <w:r>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2015</w:t>
      </w:r>
      <w:r>
        <w:rPr>
          <w:rFonts w:ascii="Times New Roman" w:hAnsi="Times New Roman" w:cs="Times New Roman"/>
          <w:color w:val="000000"/>
          <w:sz w:val="24"/>
          <w:szCs w:val="24"/>
          <w:shd w:val="clear" w:color="auto" w:fill="FFFFFF"/>
        </w:rPr>
        <w:t>)</w:t>
      </w:r>
      <w:r w:rsidRPr="00324F4D">
        <w:rPr>
          <w:rFonts w:ascii="Times New Roman" w:hAnsi="Times New Roman" w:cs="Times New Roman"/>
          <w:sz w:val="24"/>
          <w:szCs w:val="24"/>
        </w:rPr>
        <w:t xml:space="preserve">. The language must be chosen because the expressed individual preference of individuals with </w:t>
      </w:r>
      <w:r w:rsidRPr="00324F4D">
        <w:rPr>
          <w:rFonts w:ascii="Times New Roman" w:hAnsi="Times New Roman" w:cs="Times New Roman"/>
          <w:sz w:val="24"/>
          <w:szCs w:val="24"/>
        </w:rPr>
        <w:lastRenderedPageBreak/>
        <w:t>disabilities concerning identification surpasses style matters. The disability nature should only be mentioned when it is important.</w:t>
      </w: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Default="00324F4D" w:rsidP="00324F4D">
      <w:pPr>
        <w:spacing w:after="0" w:line="480" w:lineRule="auto"/>
        <w:jc w:val="center"/>
        <w:rPr>
          <w:rFonts w:ascii="Times New Roman" w:hAnsi="Times New Roman" w:cs="Times New Roman"/>
          <w:sz w:val="24"/>
          <w:szCs w:val="24"/>
        </w:rPr>
      </w:pPr>
    </w:p>
    <w:p w:rsidR="00324F4D" w:rsidRPr="00324F4D" w:rsidRDefault="00324F4D" w:rsidP="00324F4D">
      <w:pPr>
        <w:spacing w:after="0" w:line="480" w:lineRule="auto"/>
        <w:jc w:val="center"/>
        <w:rPr>
          <w:rFonts w:ascii="Times New Roman" w:hAnsi="Times New Roman" w:cs="Times New Roman"/>
          <w:sz w:val="24"/>
          <w:szCs w:val="24"/>
        </w:rPr>
      </w:pPr>
      <w:r w:rsidRPr="00324F4D">
        <w:rPr>
          <w:rFonts w:ascii="Times New Roman" w:hAnsi="Times New Roman" w:cs="Times New Roman"/>
          <w:sz w:val="24"/>
          <w:szCs w:val="24"/>
        </w:rPr>
        <w:lastRenderedPageBreak/>
        <w:t>References</w:t>
      </w:r>
    </w:p>
    <w:p w:rsidR="00324F4D" w:rsidRPr="00324F4D" w:rsidRDefault="00324F4D" w:rsidP="00324F4D">
      <w:pPr>
        <w:spacing w:after="0" w:line="480" w:lineRule="auto"/>
        <w:ind w:left="720" w:hanging="720"/>
        <w:rPr>
          <w:rFonts w:ascii="Times New Roman" w:hAnsi="Times New Roman" w:cs="Times New Roman"/>
          <w:sz w:val="24"/>
          <w:szCs w:val="24"/>
        </w:rPr>
      </w:pPr>
      <w:r w:rsidRPr="00324F4D">
        <w:rPr>
          <w:rFonts w:ascii="Times New Roman" w:hAnsi="Times New Roman" w:cs="Times New Roman"/>
          <w:color w:val="000000"/>
          <w:sz w:val="24"/>
          <w:szCs w:val="24"/>
          <w:shd w:val="clear" w:color="auto" w:fill="FFFFFF"/>
        </w:rPr>
        <w:t>Brueggemann, B. J. (2013). Disability studies/disability culture. In M. L. Wehmeyer (Ed.), </w:t>
      </w:r>
      <w:r w:rsidRPr="00324F4D">
        <w:rPr>
          <w:rStyle w:val="Emphasis"/>
          <w:rFonts w:ascii="Times New Roman" w:hAnsi="Times New Roman" w:cs="Times New Roman"/>
          <w:color w:val="000000"/>
          <w:sz w:val="24"/>
          <w:szCs w:val="24"/>
          <w:bdr w:val="none" w:sz="0" w:space="0" w:color="auto" w:frame="1"/>
          <w:shd w:val="clear" w:color="auto" w:fill="FFFFFF"/>
        </w:rPr>
        <w:t>The Oxford handbook of positive psychology and disability</w:t>
      </w:r>
      <w:r w:rsidRPr="00324F4D">
        <w:rPr>
          <w:rFonts w:ascii="Times New Roman" w:hAnsi="Times New Roman" w:cs="Times New Roman"/>
          <w:color w:val="000000"/>
          <w:sz w:val="24"/>
          <w:szCs w:val="24"/>
          <w:shd w:val="clear" w:color="auto" w:fill="FFFFFF"/>
        </w:rPr>
        <w:t> (pp. 279–299). Oxford University Press. </w:t>
      </w:r>
      <w:hyperlink r:id="rId6" w:tgtFrame="_blank" w:history="1">
        <w:r w:rsidRPr="00324F4D">
          <w:rPr>
            <w:rStyle w:val="Hyperlink"/>
            <w:rFonts w:ascii="Times New Roman" w:hAnsi="Times New Roman" w:cs="Times New Roman"/>
            <w:color w:val="000000"/>
            <w:sz w:val="24"/>
            <w:szCs w:val="24"/>
            <w:bdr w:val="none" w:sz="0" w:space="0" w:color="auto" w:frame="1"/>
            <w:shd w:val="clear" w:color="auto" w:fill="FFFFFF"/>
          </w:rPr>
          <w:t>https://doi.org/10.1093/oxfordhb/9780195398786.013.013.0019</w:t>
        </w:r>
      </w:hyperlink>
    </w:p>
    <w:p w:rsidR="00324F4D" w:rsidRPr="00324F4D" w:rsidRDefault="00324F4D" w:rsidP="00324F4D">
      <w:pPr>
        <w:spacing w:after="0" w:line="480" w:lineRule="auto"/>
        <w:ind w:left="720" w:hanging="720"/>
        <w:rPr>
          <w:rFonts w:ascii="Times New Roman" w:hAnsi="Times New Roman" w:cs="Times New Roman"/>
          <w:sz w:val="24"/>
          <w:szCs w:val="24"/>
        </w:rPr>
      </w:pPr>
      <w:r w:rsidRPr="00324F4D">
        <w:rPr>
          <w:rFonts w:ascii="Times New Roman" w:hAnsi="Times New Roman" w:cs="Times New Roman"/>
          <w:color w:val="000000"/>
          <w:sz w:val="24"/>
          <w:szCs w:val="24"/>
          <w:shd w:val="clear" w:color="auto" w:fill="FFFFFF"/>
        </w:rPr>
        <w:t>Dunn, D. S., &amp; Andrews, E. E. (2015). Person-first and identity-first language: Developing psychologists’ cultural competence using disability language. </w:t>
      </w:r>
      <w:r w:rsidRPr="00324F4D">
        <w:rPr>
          <w:rStyle w:val="Emphasis"/>
          <w:rFonts w:ascii="Times New Roman" w:hAnsi="Times New Roman" w:cs="Times New Roman"/>
          <w:color w:val="000000"/>
          <w:sz w:val="24"/>
          <w:szCs w:val="24"/>
          <w:bdr w:val="none" w:sz="0" w:space="0" w:color="auto" w:frame="1"/>
          <w:shd w:val="clear" w:color="auto" w:fill="FFFFFF"/>
        </w:rPr>
        <w:t>American Psychologist</w:t>
      </w:r>
      <w:r w:rsidRPr="00324F4D">
        <w:rPr>
          <w:rFonts w:ascii="Times New Roman" w:hAnsi="Times New Roman" w:cs="Times New Roman"/>
          <w:color w:val="000000"/>
          <w:sz w:val="24"/>
          <w:szCs w:val="24"/>
          <w:shd w:val="clear" w:color="auto" w:fill="FFFFFF"/>
        </w:rPr>
        <w:t>, </w:t>
      </w:r>
      <w:r w:rsidRPr="00324F4D">
        <w:rPr>
          <w:rStyle w:val="Emphasis"/>
          <w:rFonts w:ascii="Times New Roman" w:hAnsi="Times New Roman" w:cs="Times New Roman"/>
          <w:color w:val="000000"/>
          <w:sz w:val="24"/>
          <w:szCs w:val="24"/>
          <w:bdr w:val="none" w:sz="0" w:space="0" w:color="auto" w:frame="1"/>
          <w:shd w:val="clear" w:color="auto" w:fill="FFFFFF"/>
        </w:rPr>
        <w:t>70</w:t>
      </w:r>
      <w:r w:rsidRPr="00324F4D">
        <w:rPr>
          <w:rFonts w:ascii="Times New Roman" w:hAnsi="Times New Roman" w:cs="Times New Roman"/>
          <w:color w:val="000000"/>
          <w:sz w:val="24"/>
          <w:szCs w:val="24"/>
          <w:shd w:val="clear" w:color="auto" w:fill="FFFFFF"/>
        </w:rPr>
        <w:t>(3), 255–264. </w:t>
      </w:r>
      <w:hyperlink r:id="rId7" w:tgtFrame="_blank" w:history="1">
        <w:r w:rsidRPr="00324F4D">
          <w:rPr>
            <w:rStyle w:val="Hyperlink"/>
            <w:rFonts w:ascii="Times New Roman" w:hAnsi="Times New Roman" w:cs="Times New Roman"/>
            <w:color w:val="000000"/>
            <w:sz w:val="24"/>
            <w:szCs w:val="24"/>
            <w:bdr w:val="none" w:sz="0" w:space="0" w:color="auto" w:frame="1"/>
            <w:shd w:val="clear" w:color="auto" w:fill="FFFFFF"/>
          </w:rPr>
          <w:t>https://doi.org/10.1037/a0038636</w:t>
        </w:r>
      </w:hyperlink>
    </w:p>
    <w:sectPr w:rsidR="00324F4D" w:rsidRPr="00324F4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E97" w:rsidRDefault="00790E97" w:rsidP="00324F4D">
      <w:pPr>
        <w:spacing w:after="0" w:line="240" w:lineRule="auto"/>
      </w:pPr>
      <w:r>
        <w:separator/>
      </w:r>
    </w:p>
  </w:endnote>
  <w:endnote w:type="continuationSeparator" w:id="0">
    <w:p w:rsidR="00790E97" w:rsidRDefault="00790E97" w:rsidP="00324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E97" w:rsidRDefault="00790E97" w:rsidP="00324F4D">
      <w:pPr>
        <w:spacing w:after="0" w:line="240" w:lineRule="auto"/>
      </w:pPr>
      <w:r>
        <w:separator/>
      </w:r>
    </w:p>
  </w:footnote>
  <w:footnote w:type="continuationSeparator" w:id="0">
    <w:p w:rsidR="00790E97" w:rsidRDefault="00790E97" w:rsidP="00324F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762018"/>
      <w:docPartObj>
        <w:docPartGallery w:val="Page Numbers (Top of Page)"/>
        <w:docPartUnique/>
      </w:docPartObj>
    </w:sdtPr>
    <w:sdtEndPr>
      <w:rPr>
        <w:rFonts w:ascii="Times New Roman" w:hAnsi="Times New Roman" w:cs="Times New Roman"/>
        <w:noProof/>
        <w:sz w:val="24"/>
        <w:szCs w:val="24"/>
      </w:rPr>
    </w:sdtEndPr>
    <w:sdtContent>
      <w:p w:rsidR="00324F4D" w:rsidRPr="00324F4D" w:rsidRDefault="00324F4D">
        <w:pPr>
          <w:pStyle w:val="Header"/>
          <w:jc w:val="right"/>
          <w:rPr>
            <w:rFonts w:ascii="Times New Roman" w:hAnsi="Times New Roman" w:cs="Times New Roman"/>
            <w:sz w:val="24"/>
            <w:szCs w:val="24"/>
          </w:rPr>
        </w:pPr>
        <w:r w:rsidRPr="00324F4D">
          <w:rPr>
            <w:rFonts w:ascii="Times New Roman" w:hAnsi="Times New Roman" w:cs="Times New Roman"/>
            <w:sz w:val="24"/>
            <w:szCs w:val="24"/>
          </w:rPr>
          <w:fldChar w:fldCharType="begin"/>
        </w:r>
        <w:r w:rsidRPr="00324F4D">
          <w:rPr>
            <w:rFonts w:ascii="Times New Roman" w:hAnsi="Times New Roman" w:cs="Times New Roman"/>
            <w:sz w:val="24"/>
            <w:szCs w:val="24"/>
          </w:rPr>
          <w:instrText xml:space="preserve"> PAGE   \* MERGEFORMAT </w:instrText>
        </w:r>
        <w:r w:rsidRPr="00324F4D">
          <w:rPr>
            <w:rFonts w:ascii="Times New Roman" w:hAnsi="Times New Roman" w:cs="Times New Roman"/>
            <w:sz w:val="24"/>
            <w:szCs w:val="24"/>
          </w:rPr>
          <w:fldChar w:fldCharType="separate"/>
        </w:r>
        <w:r>
          <w:rPr>
            <w:rFonts w:ascii="Times New Roman" w:hAnsi="Times New Roman" w:cs="Times New Roman"/>
            <w:noProof/>
            <w:sz w:val="24"/>
            <w:szCs w:val="24"/>
          </w:rPr>
          <w:t>2</w:t>
        </w:r>
        <w:r w:rsidRPr="00324F4D">
          <w:rPr>
            <w:rFonts w:ascii="Times New Roman" w:hAnsi="Times New Roman" w:cs="Times New Roman"/>
            <w:noProof/>
            <w:sz w:val="24"/>
            <w:szCs w:val="24"/>
          </w:rPr>
          <w:fldChar w:fldCharType="end"/>
        </w:r>
      </w:p>
    </w:sdtContent>
  </w:sdt>
  <w:p w:rsidR="00324F4D" w:rsidRDefault="00324F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4D"/>
    <w:rsid w:val="00324F4D"/>
    <w:rsid w:val="00351A73"/>
    <w:rsid w:val="0079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E2CA5F-C39E-4A84-BC30-C9984774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24F4D"/>
    <w:rPr>
      <w:i/>
      <w:iCs/>
    </w:rPr>
  </w:style>
  <w:style w:type="character" w:styleId="Hyperlink">
    <w:name w:val="Hyperlink"/>
    <w:basedOn w:val="DefaultParagraphFont"/>
    <w:uiPriority w:val="99"/>
    <w:semiHidden/>
    <w:unhideWhenUsed/>
    <w:rsid w:val="00324F4D"/>
    <w:rPr>
      <w:color w:val="0000FF"/>
      <w:u w:val="single"/>
    </w:rPr>
  </w:style>
  <w:style w:type="paragraph" w:styleId="Header">
    <w:name w:val="header"/>
    <w:basedOn w:val="Normal"/>
    <w:link w:val="HeaderChar"/>
    <w:uiPriority w:val="99"/>
    <w:unhideWhenUsed/>
    <w:rsid w:val="00324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F4D"/>
  </w:style>
  <w:style w:type="paragraph" w:styleId="Footer">
    <w:name w:val="footer"/>
    <w:basedOn w:val="Normal"/>
    <w:link w:val="FooterChar"/>
    <w:uiPriority w:val="99"/>
    <w:unhideWhenUsed/>
    <w:rsid w:val="00324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37/a003863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93/oxfordhb/9780195398786.013.013.00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2021-03-01T16:38:00Z</dcterms:created>
  <dcterms:modified xsi:type="dcterms:W3CDTF">2021-03-01T17:18:00Z</dcterms:modified>
</cp:coreProperties>
</file>